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04FEF" w14:textId="77777777" w:rsidR="00564302" w:rsidRDefault="00564302" w:rsidP="00564302">
      <w:pPr>
        <w:pStyle w:val="Title"/>
        <w:rPr>
          <w:rStyle w:val="PageNumber"/>
        </w:rPr>
      </w:pPr>
      <w:r>
        <w:rPr>
          <w:rStyle w:val="PageNumber"/>
        </w:rPr>
        <w:t>Jane A. Hartsock</w:t>
      </w:r>
      <w:r w:rsidR="0043655B">
        <w:rPr>
          <w:rStyle w:val="PageNumber"/>
        </w:rPr>
        <w:t>, JD</w:t>
      </w:r>
      <w:r w:rsidR="00DF2DC2">
        <w:rPr>
          <w:rStyle w:val="PageNumber"/>
        </w:rPr>
        <w:t>, MA</w:t>
      </w:r>
    </w:p>
    <w:p w14:paraId="1B976E4D" w14:textId="77777777" w:rsidR="00564302" w:rsidRDefault="00BE46B2" w:rsidP="00564302">
      <w:pPr>
        <w:jc w:val="center"/>
        <w:rPr>
          <w:rStyle w:val="PageNumber"/>
        </w:rPr>
      </w:pPr>
      <w:r>
        <w:rPr>
          <w:rStyle w:val="PageNumber"/>
        </w:rPr>
        <w:t>1800 N. Capitol Ave.</w:t>
      </w:r>
    </w:p>
    <w:p w14:paraId="1B6F37B9" w14:textId="77777777" w:rsidR="00BE46B2" w:rsidRDefault="00BE46B2" w:rsidP="00564302">
      <w:pPr>
        <w:jc w:val="center"/>
        <w:rPr>
          <w:rStyle w:val="PageNumber"/>
        </w:rPr>
      </w:pPr>
      <w:r>
        <w:rPr>
          <w:rStyle w:val="PageNumber"/>
        </w:rPr>
        <w:t>Noyes Pavilion – Suite E644</w:t>
      </w:r>
    </w:p>
    <w:p w14:paraId="14B96D15" w14:textId="77777777" w:rsidR="00BE46B2" w:rsidRDefault="00BE46B2" w:rsidP="00564302">
      <w:pPr>
        <w:jc w:val="center"/>
        <w:rPr>
          <w:rStyle w:val="PageNumber"/>
        </w:rPr>
      </w:pPr>
      <w:r>
        <w:rPr>
          <w:rStyle w:val="PageNumber"/>
        </w:rPr>
        <w:t>Indianapolis IN 46202</w:t>
      </w:r>
    </w:p>
    <w:p w14:paraId="289A6CF0" w14:textId="77777777" w:rsidR="00BE46B2" w:rsidRDefault="00BE46B2" w:rsidP="00564302">
      <w:pPr>
        <w:jc w:val="center"/>
        <w:rPr>
          <w:rStyle w:val="PageNumber"/>
        </w:rPr>
      </w:pPr>
      <w:r>
        <w:rPr>
          <w:rStyle w:val="PageNumber"/>
        </w:rPr>
        <w:t>(317) 962-9237 (o)</w:t>
      </w:r>
    </w:p>
    <w:p w14:paraId="4751F067" w14:textId="77777777" w:rsidR="009B3B1A" w:rsidRDefault="00564302" w:rsidP="009B3B1A">
      <w:pPr>
        <w:jc w:val="center"/>
        <w:rPr>
          <w:rStyle w:val="PageNumber"/>
        </w:rPr>
      </w:pPr>
      <w:r>
        <w:rPr>
          <w:rStyle w:val="PageNumber"/>
        </w:rPr>
        <w:t>(31</w:t>
      </w:r>
      <w:r w:rsidR="008B6622">
        <w:rPr>
          <w:rStyle w:val="PageNumber"/>
          <w:bCs/>
        </w:rPr>
        <w:t>7</w:t>
      </w:r>
      <w:r>
        <w:rPr>
          <w:rStyle w:val="PageNumber"/>
        </w:rPr>
        <w:t xml:space="preserve">) </w:t>
      </w:r>
      <w:r w:rsidR="008B6622">
        <w:rPr>
          <w:rStyle w:val="PageNumber"/>
        </w:rPr>
        <w:t>447</w:t>
      </w:r>
      <w:r>
        <w:rPr>
          <w:rStyle w:val="PageNumber"/>
        </w:rPr>
        <w:t>-</w:t>
      </w:r>
      <w:r w:rsidR="008B6622">
        <w:rPr>
          <w:rStyle w:val="PageNumber"/>
        </w:rPr>
        <w:t>9079</w:t>
      </w:r>
      <w:r w:rsidR="00010CC9">
        <w:rPr>
          <w:rStyle w:val="PageNumber"/>
        </w:rPr>
        <w:t xml:space="preserve"> (c)</w:t>
      </w:r>
    </w:p>
    <w:p w14:paraId="2D80889E" w14:textId="77777777" w:rsidR="00912B53" w:rsidRDefault="005B4954" w:rsidP="009B3B1A">
      <w:pPr>
        <w:jc w:val="center"/>
        <w:rPr>
          <w:rStyle w:val="Hyperlink0"/>
          <w:rFonts w:eastAsia="Arial Unicode MS"/>
        </w:rPr>
      </w:pPr>
      <w:hyperlink r:id="rId8" w:history="1">
        <w:r w:rsidRPr="003D31CA">
          <w:rPr>
            <w:rStyle w:val="Hyperlink"/>
            <w:rFonts w:eastAsia="Arial Unicode MS"/>
          </w:rPr>
          <w:t>jhartsock@iuhealth.org</w:t>
        </w:r>
      </w:hyperlink>
    </w:p>
    <w:p w14:paraId="3705F023" w14:textId="77777777" w:rsidR="005B4954" w:rsidRPr="009B3B1A" w:rsidRDefault="005B4954" w:rsidP="009B3B1A">
      <w:pPr>
        <w:jc w:val="center"/>
      </w:pPr>
      <w:r>
        <w:rPr>
          <w:rStyle w:val="Hyperlink0"/>
          <w:rFonts w:eastAsia="Arial Unicode MS"/>
        </w:rPr>
        <w:t>jaaharts@iu.edu</w:t>
      </w:r>
    </w:p>
    <w:p w14:paraId="79DA4747" w14:textId="77777777" w:rsidR="008922C8" w:rsidRPr="007F4310" w:rsidRDefault="008922C8" w:rsidP="008922C8">
      <w:pPr>
        <w:tabs>
          <w:tab w:val="left" w:pos="900"/>
          <w:tab w:val="left" w:pos="10260"/>
        </w:tabs>
        <w:ind w:left="900" w:hanging="900"/>
        <w:jc w:val="both"/>
      </w:pPr>
    </w:p>
    <w:p w14:paraId="45ED6375" w14:textId="77777777" w:rsidR="00686BE4" w:rsidRDefault="00783987" w:rsidP="003C7089">
      <w:r w:rsidRPr="007F4310">
        <w:rPr>
          <w:b/>
        </w:rPr>
        <w:t>EDUCATION:</w:t>
      </w:r>
      <w:r w:rsidRPr="007F4310">
        <w:t xml:space="preserve"> </w:t>
      </w:r>
    </w:p>
    <w:p w14:paraId="3F0D524D" w14:textId="77777777" w:rsidR="00B56C95" w:rsidRDefault="00827819" w:rsidP="00827819">
      <w:pPr>
        <w:tabs>
          <w:tab w:val="left" w:pos="10260"/>
        </w:tabs>
      </w:pPr>
      <w:r>
        <w:t>GRADUATE</w:t>
      </w:r>
      <w:r w:rsidR="003D38BF">
        <w:t>:</w:t>
      </w:r>
    </w:p>
    <w:p w14:paraId="7D1B22CB" w14:textId="77777777" w:rsidR="006C7C91" w:rsidRDefault="00B56C95" w:rsidP="00B56C95">
      <w:r w:rsidRPr="00B56C95">
        <w:t>Indiana University School of Law</w:t>
      </w:r>
      <w:r w:rsidR="00827819">
        <w:tab/>
      </w:r>
      <w:r w:rsidR="00827819">
        <w:tab/>
      </w:r>
      <w:r w:rsidR="00827819">
        <w:tab/>
        <w:t>J</w:t>
      </w:r>
      <w:r w:rsidR="00DF2DC2">
        <w:t>.</w:t>
      </w:r>
      <w:r w:rsidR="00827819">
        <w:t>D</w:t>
      </w:r>
      <w:r w:rsidR="00DF2DC2">
        <w:t>.</w:t>
      </w:r>
      <w:r w:rsidR="00827819">
        <w:tab/>
      </w:r>
      <w:r w:rsidR="00827819">
        <w:tab/>
      </w:r>
      <w:r w:rsidR="00827819">
        <w:tab/>
      </w:r>
      <w:r w:rsidR="00827819">
        <w:tab/>
      </w:r>
      <w:r w:rsidR="003158F1">
        <w:tab/>
      </w:r>
      <w:r>
        <w:t>2002</w:t>
      </w:r>
    </w:p>
    <w:p w14:paraId="1512C940" w14:textId="77777777" w:rsidR="00050D86" w:rsidRDefault="00050D86" w:rsidP="00170FF4">
      <w:pPr>
        <w:pBdr>
          <w:top w:val="nil"/>
          <w:left w:val="nil"/>
          <w:bottom w:val="nil"/>
          <w:right w:val="nil"/>
          <w:between w:val="nil"/>
          <w:bar w:val="nil"/>
        </w:pBdr>
        <w:ind w:left="720"/>
      </w:pPr>
      <w:r>
        <w:rPr>
          <w:rStyle w:val="PageNumber"/>
        </w:rPr>
        <w:t>European Law Summer Program</w:t>
      </w:r>
      <w:r w:rsidR="00170FF4">
        <w:rPr>
          <w:rStyle w:val="PageNumber"/>
        </w:rPr>
        <w:t>, Université de Lille</w:t>
      </w:r>
      <w:r w:rsidR="00E50488">
        <w:rPr>
          <w:rStyle w:val="PageNumber"/>
        </w:rPr>
        <w:t>, Faculté</w:t>
      </w:r>
      <w:r w:rsidR="00170FF4">
        <w:rPr>
          <w:rStyle w:val="PageNumber"/>
        </w:rPr>
        <w:t xml:space="preserve"> de Droit</w:t>
      </w:r>
      <w:r w:rsidR="00170FF4">
        <w:rPr>
          <w:rStyle w:val="PageNumber"/>
        </w:rPr>
        <w:tab/>
      </w:r>
      <w:r w:rsidR="003158F1">
        <w:rPr>
          <w:rStyle w:val="PageNumber"/>
        </w:rPr>
        <w:tab/>
      </w:r>
      <w:r>
        <w:rPr>
          <w:rStyle w:val="PageNumber"/>
        </w:rPr>
        <w:t>2000 (Completion of ABA accredited course work in</w:t>
      </w:r>
      <w:r w:rsidR="00170FF4">
        <w:rPr>
          <w:rStyle w:val="PageNumber"/>
        </w:rPr>
        <w:t xml:space="preserve"> French, German, British, and European Union law and legal history</w:t>
      </w:r>
      <w:r>
        <w:rPr>
          <w:rStyle w:val="PageNumber"/>
        </w:rPr>
        <w:t>)</w:t>
      </w:r>
    </w:p>
    <w:p w14:paraId="0CBF4756" w14:textId="77777777" w:rsidR="006C7C91" w:rsidRDefault="006C7C91" w:rsidP="00B56C95"/>
    <w:p w14:paraId="212072BB" w14:textId="77777777" w:rsidR="00B56C95" w:rsidRDefault="00827819" w:rsidP="00B56C95">
      <w:r>
        <w:t>IUPUI</w:t>
      </w:r>
      <w:r w:rsidR="001C69DD">
        <w:t>, Philosophy</w:t>
      </w:r>
      <w:r w:rsidR="001C69DD">
        <w:tab/>
      </w:r>
      <w:r w:rsidR="001C69DD">
        <w:tab/>
      </w:r>
      <w:r>
        <w:tab/>
      </w:r>
      <w:r>
        <w:tab/>
      </w:r>
      <w:r>
        <w:tab/>
      </w:r>
      <w:r w:rsidR="006C7C91">
        <w:t xml:space="preserve">M.A. </w:t>
      </w:r>
      <w:r>
        <w:tab/>
      </w:r>
      <w:r>
        <w:tab/>
      </w:r>
      <w:r>
        <w:tab/>
      </w:r>
      <w:r w:rsidR="00DF2DC2">
        <w:tab/>
      </w:r>
      <w:r w:rsidR="003158F1">
        <w:tab/>
      </w:r>
      <w:r w:rsidR="00B56C95">
        <w:t>2017</w:t>
      </w:r>
    </w:p>
    <w:p w14:paraId="74DE2428" w14:textId="77777777" w:rsidR="001C69DD" w:rsidRDefault="001C69DD" w:rsidP="00967C66">
      <w:r>
        <w:tab/>
        <w:t>Concentration: Bioethics</w:t>
      </w:r>
    </w:p>
    <w:p w14:paraId="091E0387" w14:textId="77777777" w:rsidR="00967C66" w:rsidRPr="007F4310" w:rsidRDefault="00B56C95" w:rsidP="00967C66">
      <w:r>
        <w:tab/>
      </w:r>
    </w:p>
    <w:p w14:paraId="5F7A0238" w14:textId="77777777" w:rsidR="00783987" w:rsidRDefault="00827819" w:rsidP="00967C66">
      <w:r>
        <w:t>UNDERGRADUATE</w:t>
      </w:r>
      <w:r w:rsidR="003D38BF">
        <w:t>:</w:t>
      </w:r>
      <w:r>
        <w:br/>
        <w:t>Butler University</w:t>
      </w:r>
      <w:r w:rsidR="001C69DD">
        <w:t xml:space="preserve">, English </w:t>
      </w:r>
      <w:r w:rsidR="001C69DD">
        <w:tab/>
      </w:r>
      <w:r w:rsidR="001C69DD">
        <w:tab/>
      </w:r>
      <w:r>
        <w:tab/>
      </w:r>
      <w:r>
        <w:tab/>
      </w:r>
      <w:r w:rsidR="00967C66">
        <w:t xml:space="preserve">B.A. </w:t>
      </w:r>
      <w:r>
        <w:tab/>
      </w:r>
      <w:r>
        <w:tab/>
      </w:r>
      <w:r>
        <w:tab/>
      </w:r>
      <w:r>
        <w:tab/>
      </w:r>
      <w:r w:rsidR="003158F1">
        <w:tab/>
      </w:r>
      <w:r w:rsidR="00B56C95">
        <w:t>1999</w:t>
      </w:r>
    </w:p>
    <w:p w14:paraId="66B416AD" w14:textId="77777777" w:rsidR="001C69DD" w:rsidRPr="007F4310" w:rsidRDefault="001C69DD" w:rsidP="00967C66">
      <w:r>
        <w:tab/>
        <w:t>Concentration: Writing</w:t>
      </w:r>
    </w:p>
    <w:p w14:paraId="25D6E01D" w14:textId="77777777" w:rsidR="00783987" w:rsidRPr="007F4310" w:rsidRDefault="00783987" w:rsidP="00783987">
      <w:pPr>
        <w:tabs>
          <w:tab w:val="left" w:pos="10260"/>
        </w:tabs>
      </w:pPr>
    </w:p>
    <w:p w14:paraId="3F607647" w14:textId="77777777" w:rsidR="00B56C95" w:rsidRDefault="00C559A6" w:rsidP="00CD36F5">
      <w:pPr>
        <w:tabs>
          <w:tab w:val="left" w:pos="10260"/>
        </w:tabs>
        <w:rPr>
          <w:b/>
        </w:rPr>
      </w:pPr>
      <w:r w:rsidRPr="007F4310">
        <w:rPr>
          <w:b/>
        </w:rPr>
        <w:t>FURTHER EDUCATION:</w:t>
      </w:r>
      <w:r w:rsidR="001706E1" w:rsidRPr="007F4310">
        <w:rPr>
          <w:b/>
        </w:rPr>
        <w:t xml:space="preserve"> </w:t>
      </w:r>
    </w:p>
    <w:p w14:paraId="72A64F0B" w14:textId="77777777" w:rsidR="00783987" w:rsidRDefault="0054133B" w:rsidP="00967C66">
      <w:r>
        <w:t>I</w:t>
      </w:r>
      <w:r w:rsidR="001C69DD">
        <w:t xml:space="preserve">ndiana </w:t>
      </w:r>
      <w:r>
        <w:t>U</w:t>
      </w:r>
      <w:r w:rsidR="001C69DD">
        <w:t>niversity</w:t>
      </w:r>
      <w:r>
        <w:t xml:space="preserve"> Health - </w:t>
      </w:r>
      <w:r w:rsidR="00967C66">
        <w:t>Fellowship</w:t>
      </w:r>
      <w:r>
        <w:t xml:space="preserve">, </w:t>
      </w:r>
      <w:r w:rsidR="00967C66">
        <w:t xml:space="preserve">Clinical Medical Ethics, </w:t>
      </w:r>
      <w:r w:rsidR="0009699C">
        <w:t>Fairbanks Center for Medical Ethics</w:t>
      </w:r>
      <w:r>
        <w:t>,</w:t>
      </w:r>
      <w:r w:rsidR="00967C66">
        <w:t xml:space="preserve"> May 2016</w:t>
      </w:r>
    </w:p>
    <w:p w14:paraId="71333D3F" w14:textId="77777777" w:rsidR="004D2BBF" w:rsidRDefault="004D2BBF" w:rsidP="00CD36F5">
      <w:pPr>
        <w:tabs>
          <w:tab w:val="left" w:pos="10260"/>
        </w:tabs>
        <w:rPr>
          <w:b/>
        </w:rPr>
      </w:pPr>
    </w:p>
    <w:p w14:paraId="55C19B70" w14:textId="77777777" w:rsidR="009046DE" w:rsidRPr="003C7089" w:rsidRDefault="004D2BBF" w:rsidP="004D2BBF">
      <w:pPr>
        <w:jc w:val="both"/>
        <w:rPr>
          <w:b/>
        </w:rPr>
      </w:pPr>
      <w:r w:rsidRPr="00010CC9">
        <w:rPr>
          <w:b/>
        </w:rPr>
        <w:t>NON-ACADEMIC EXPERIENCE</w:t>
      </w:r>
      <w:r>
        <w:rPr>
          <w:b/>
        </w:rPr>
        <w:t xml:space="preserve"> AND APPOINTMENTS</w:t>
      </w:r>
      <w:r w:rsidRPr="00010CC9">
        <w:rPr>
          <w:b/>
        </w:rPr>
        <w:t>:</w:t>
      </w:r>
    </w:p>
    <w:p w14:paraId="7F74F3C5" w14:textId="77777777" w:rsidR="00A64931" w:rsidRDefault="00A64931" w:rsidP="004D2BBF">
      <w:pPr>
        <w:jc w:val="both"/>
      </w:pPr>
      <w:r>
        <w:t>IU Health</w:t>
      </w:r>
      <w:r>
        <w:tab/>
      </w:r>
      <w:r>
        <w:tab/>
      </w:r>
      <w:r>
        <w:tab/>
      </w:r>
      <w:r>
        <w:tab/>
        <w:t xml:space="preserve">System Director, </w:t>
      </w:r>
    </w:p>
    <w:p w14:paraId="44B8D5D6" w14:textId="77777777" w:rsidR="00A64931" w:rsidRDefault="00A64931" w:rsidP="00A64931">
      <w:pPr>
        <w:ind w:left="2880" w:firstLine="720"/>
        <w:jc w:val="both"/>
      </w:pPr>
      <w:r>
        <w:t>Clinical and Organizational Ethics</w:t>
      </w:r>
      <w:r>
        <w:tab/>
      </w:r>
      <w:r>
        <w:tab/>
        <w:t xml:space="preserve">2022 – present </w:t>
      </w:r>
    </w:p>
    <w:p w14:paraId="01F04398" w14:textId="77777777" w:rsidR="004D2BBF" w:rsidRDefault="00C022CE" w:rsidP="004D2BBF">
      <w:pPr>
        <w:jc w:val="both"/>
      </w:pPr>
      <w:r>
        <w:tab/>
      </w:r>
      <w:r w:rsidR="004D2BBF">
        <w:tab/>
      </w:r>
      <w:r w:rsidR="004D2BBF">
        <w:tab/>
      </w:r>
      <w:r w:rsidR="004D2BBF">
        <w:tab/>
      </w:r>
      <w:r w:rsidR="00A64931">
        <w:tab/>
      </w:r>
      <w:r w:rsidR="004D2BBF">
        <w:t>Director, Clinical Ethics</w:t>
      </w:r>
      <w:r w:rsidR="004D2BBF">
        <w:tab/>
      </w:r>
      <w:r w:rsidR="004D2BBF">
        <w:tab/>
      </w:r>
      <w:r w:rsidR="004D2BBF">
        <w:tab/>
        <w:t xml:space="preserve">2018 – </w:t>
      </w:r>
      <w:r w:rsidR="00A64931">
        <w:t>2022</w:t>
      </w:r>
    </w:p>
    <w:p w14:paraId="795DD151" w14:textId="77777777" w:rsidR="004D2BBF" w:rsidRDefault="00C022CE" w:rsidP="004D2BBF">
      <w:pPr>
        <w:jc w:val="both"/>
      </w:pPr>
      <w:r>
        <w:tab/>
      </w:r>
      <w:r w:rsidR="004D2BBF">
        <w:tab/>
      </w:r>
      <w:r w:rsidR="004D2BBF">
        <w:tab/>
      </w:r>
      <w:r w:rsidR="004D2BBF">
        <w:tab/>
      </w:r>
      <w:r w:rsidR="00A64931">
        <w:tab/>
      </w:r>
      <w:r w:rsidR="004D2BBF">
        <w:t xml:space="preserve">Co-Chair, Ethics Consultation </w:t>
      </w:r>
      <w:r w:rsidR="004D2BBF">
        <w:tab/>
      </w:r>
      <w:r w:rsidR="004D2BBF">
        <w:tab/>
        <w:t xml:space="preserve">2018 – present </w:t>
      </w:r>
    </w:p>
    <w:p w14:paraId="1F340BFD" w14:textId="77777777" w:rsidR="004D2BBF" w:rsidRDefault="004D2BBF" w:rsidP="004D2BBF">
      <w:pPr>
        <w:jc w:val="both"/>
      </w:pPr>
      <w:r>
        <w:tab/>
      </w:r>
      <w:r>
        <w:tab/>
      </w:r>
      <w:r>
        <w:tab/>
      </w:r>
      <w:r>
        <w:tab/>
      </w:r>
      <w:r>
        <w:tab/>
        <w:t xml:space="preserve">Sub-Committee </w:t>
      </w:r>
    </w:p>
    <w:p w14:paraId="2ABCA12F" w14:textId="77777777" w:rsidR="00C022CE" w:rsidRDefault="00C022CE" w:rsidP="00C022CE">
      <w:r>
        <w:tab/>
      </w:r>
      <w:r>
        <w:tab/>
      </w:r>
      <w:r>
        <w:tab/>
      </w:r>
      <w:r>
        <w:tab/>
      </w:r>
      <w:r>
        <w:tab/>
      </w:r>
      <w:r w:rsidRPr="00967C66">
        <w:t xml:space="preserve">Member, </w:t>
      </w:r>
      <w:r>
        <w:t xml:space="preserve">Ethics Consultation Service </w:t>
      </w:r>
      <w:r>
        <w:tab/>
        <w:t>2016 – present</w:t>
      </w:r>
    </w:p>
    <w:p w14:paraId="21804B5D" w14:textId="77777777" w:rsidR="004D2BBF" w:rsidRPr="00CE71B1" w:rsidRDefault="009A3601" w:rsidP="00C022CE">
      <w:pPr>
        <w:rPr>
          <w:rStyle w:val="PageNumber"/>
        </w:rPr>
      </w:pPr>
      <w:r>
        <w:t>IU Health, FCME</w:t>
      </w:r>
      <w:r>
        <w:tab/>
      </w:r>
      <w:r>
        <w:tab/>
      </w:r>
      <w:r>
        <w:tab/>
        <w:t>Senior Affiliate Faculty</w:t>
      </w:r>
      <w:r>
        <w:tab/>
      </w:r>
      <w:r>
        <w:tab/>
      </w:r>
      <w:r>
        <w:tab/>
        <w:t xml:space="preserve">2016 – present </w:t>
      </w:r>
    </w:p>
    <w:p w14:paraId="51D7E69B" w14:textId="77777777" w:rsidR="004D2BBF" w:rsidRPr="00827819" w:rsidRDefault="004D2BBF" w:rsidP="004D2BBF">
      <w:pPr>
        <w:rPr>
          <w:rStyle w:val="PageNumber"/>
        </w:rPr>
      </w:pPr>
      <w:r w:rsidRPr="00967C66">
        <w:rPr>
          <w:rStyle w:val="PageNumber"/>
          <w:bCs/>
        </w:rPr>
        <w:t xml:space="preserve">Huston May &amp; Fayez, LLC, </w:t>
      </w:r>
      <w:r>
        <w:rPr>
          <w:rStyle w:val="PageNumber"/>
          <w:bCs/>
        </w:rPr>
        <w:tab/>
      </w:r>
      <w:r>
        <w:rPr>
          <w:rStyle w:val="PageNumber"/>
          <w:bCs/>
        </w:rPr>
        <w:tab/>
        <w:t>Associate Attorney/Of Counsel</w:t>
      </w:r>
      <w:r>
        <w:rPr>
          <w:rStyle w:val="PageNumber"/>
          <w:bCs/>
        </w:rPr>
        <w:tab/>
      </w:r>
      <w:r>
        <w:rPr>
          <w:rStyle w:val="PageNumber"/>
          <w:bCs/>
        </w:rPr>
        <w:tab/>
      </w:r>
      <w:r>
        <w:rPr>
          <w:rStyle w:val="PageNumber"/>
        </w:rPr>
        <w:t>2009 –2015</w:t>
      </w:r>
      <w:r>
        <w:rPr>
          <w:rStyle w:val="PageNumber"/>
        </w:rPr>
        <w:tab/>
      </w:r>
    </w:p>
    <w:p w14:paraId="62B6AE82" w14:textId="77777777" w:rsidR="004D2BBF" w:rsidRPr="00FE1724" w:rsidRDefault="004D2BBF" w:rsidP="004D2BBF">
      <w:pPr>
        <w:rPr>
          <w:rStyle w:val="PageNumber"/>
          <w:b/>
          <w:bCs/>
        </w:rPr>
      </w:pPr>
      <w:r w:rsidRPr="00967C66">
        <w:rPr>
          <w:rStyle w:val="PageNumber"/>
          <w:bCs/>
        </w:rPr>
        <w:t>Hall</w:t>
      </w:r>
      <w:r>
        <w:rPr>
          <w:rStyle w:val="PageNumber"/>
          <w:bCs/>
        </w:rPr>
        <w:t>,</w:t>
      </w:r>
      <w:r w:rsidRPr="00967C66">
        <w:rPr>
          <w:rStyle w:val="PageNumber"/>
          <w:bCs/>
        </w:rPr>
        <w:t xml:space="preserve"> Prangle &amp; Schoonveld, LLC </w:t>
      </w:r>
      <w:r>
        <w:rPr>
          <w:rStyle w:val="PageNumber"/>
          <w:bCs/>
        </w:rPr>
        <w:tab/>
        <w:t>Associate Attorney</w:t>
      </w:r>
      <w:r>
        <w:rPr>
          <w:rStyle w:val="PageNumber"/>
          <w:bCs/>
        </w:rPr>
        <w:tab/>
      </w:r>
      <w:r>
        <w:rPr>
          <w:rStyle w:val="PageNumber"/>
          <w:bCs/>
        </w:rPr>
        <w:tab/>
      </w:r>
      <w:r>
        <w:rPr>
          <w:rStyle w:val="PageNumber"/>
          <w:bCs/>
        </w:rPr>
        <w:tab/>
      </w:r>
      <w:r>
        <w:rPr>
          <w:rStyle w:val="PageNumber"/>
          <w:bCs/>
        </w:rPr>
        <w:tab/>
      </w:r>
      <w:r>
        <w:rPr>
          <w:rStyle w:val="PageNumber"/>
        </w:rPr>
        <w:t>2002 – 2009</w:t>
      </w:r>
    </w:p>
    <w:p w14:paraId="1551A824" w14:textId="77777777" w:rsidR="004D2BBF" w:rsidRDefault="004D2BBF" w:rsidP="00CD36F5">
      <w:pPr>
        <w:tabs>
          <w:tab w:val="left" w:pos="10260"/>
        </w:tabs>
        <w:rPr>
          <w:b/>
        </w:rPr>
      </w:pPr>
    </w:p>
    <w:p w14:paraId="78AC2AAB" w14:textId="77777777" w:rsidR="00BE46B2" w:rsidRPr="003C7089" w:rsidRDefault="00967C66" w:rsidP="003C7089">
      <w:pPr>
        <w:tabs>
          <w:tab w:val="left" w:pos="10260"/>
        </w:tabs>
        <w:rPr>
          <w:b/>
        </w:rPr>
      </w:pPr>
      <w:r>
        <w:rPr>
          <w:b/>
        </w:rPr>
        <w:t xml:space="preserve">ACADEMIC </w:t>
      </w:r>
      <w:r w:rsidR="00E14575" w:rsidRPr="007F4310">
        <w:rPr>
          <w:b/>
        </w:rPr>
        <w:t>APPOINTMENTS</w:t>
      </w:r>
      <w:r w:rsidR="00AB2AF1" w:rsidRPr="007F4310">
        <w:rPr>
          <w:b/>
        </w:rPr>
        <w:t>:</w:t>
      </w:r>
    </w:p>
    <w:p w14:paraId="7FEDC7CC" w14:textId="77777777" w:rsidR="00C022CE" w:rsidRDefault="005B4954" w:rsidP="00967C66">
      <w:r>
        <w:t>IUPUI</w:t>
      </w:r>
      <w:r>
        <w:tab/>
      </w:r>
      <w:r>
        <w:tab/>
      </w:r>
      <w:r>
        <w:tab/>
      </w:r>
      <w:r>
        <w:tab/>
      </w:r>
      <w:r>
        <w:tab/>
      </w:r>
      <w:r w:rsidR="00C022CE">
        <w:t>Adjunct Assistant Professor,</w:t>
      </w:r>
      <w:r w:rsidR="00C022CE">
        <w:tab/>
      </w:r>
      <w:r w:rsidR="00C022CE">
        <w:tab/>
      </w:r>
      <w:r w:rsidR="00C022CE">
        <w:tab/>
        <w:t xml:space="preserve">2018 – present </w:t>
      </w:r>
    </w:p>
    <w:p w14:paraId="6016C9AE" w14:textId="77777777" w:rsidR="00C022CE" w:rsidRDefault="00C022CE" w:rsidP="00967C66">
      <w:r>
        <w:tab/>
      </w:r>
      <w:r>
        <w:tab/>
      </w:r>
      <w:r>
        <w:tab/>
      </w:r>
      <w:r>
        <w:tab/>
      </w:r>
      <w:r>
        <w:tab/>
        <w:t>Medical Humanities &amp; Health Studies</w:t>
      </w:r>
    </w:p>
    <w:p w14:paraId="6543F9B1" w14:textId="77777777" w:rsidR="00C022CE" w:rsidRDefault="00C022CE" w:rsidP="00967C66">
      <w:r>
        <w:tab/>
      </w:r>
      <w:r>
        <w:tab/>
      </w:r>
      <w:r>
        <w:tab/>
      </w:r>
      <w:r>
        <w:tab/>
      </w:r>
      <w:r>
        <w:tab/>
        <w:t xml:space="preserve">Visiting Assistant Professor, Medical </w:t>
      </w:r>
      <w:r>
        <w:tab/>
        <w:t xml:space="preserve">2016 – 2018 </w:t>
      </w:r>
    </w:p>
    <w:p w14:paraId="7BCEE133" w14:textId="77777777" w:rsidR="00C022CE" w:rsidRDefault="00C022CE" w:rsidP="00967C66">
      <w:r>
        <w:tab/>
      </w:r>
      <w:r>
        <w:tab/>
      </w:r>
      <w:r>
        <w:tab/>
      </w:r>
      <w:r>
        <w:tab/>
      </w:r>
      <w:r>
        <w:tab/>
        <w:t>Humanities &amp; Health Studies</w:t>
      </w:r>
    </w:p>
    <w:p w14:paraId="4AA262EE" w14:textId="77777777" w:rsidR="005B4954" w:rsidRDefault="005B4954" w:rsidP="00C022CE">
      <w:pPr>
        <w:ind w:left="2880" w:firstLine="720"/>
      </w:pPr>
      <w:r>
        <w:t xml:space="preserve">Selection Committee, Department of </w:t>
      </w:r>
      <w:r>
        <w:tab/>
      </w:r>
      <w:r w:rsidR="00C022CE">
        <w:tab/>
      </w:r>
      <w:r>
        <w:t xml:space="preserve">2020 – present </w:t>
      </w:r>
    </w:p>
    <w:p w14:paraId="52BA129C" w14:textId="77777777" w:rsidR="00C022CE" w:rsidRDefault="005B4954" w:rsidP="00967C66">
      <w:r>
        <w:tab/>
      </w:r>
      <w:r>
        <w:tab/>
      </w:r>
      <w:r>
        <w:tab/>
      </w:r>
      <w:r>
        <w:tab/>
      </w:r>
      <w:r>
        <w:tab/>
        <w:t>Philosophy, Bioethics Concentration</w:t>
      </w:r>
    </w:p>
    <w:p w14:paraId="4768D5D2" w14:textId="77777777" w:rsidR="00C022CE" w:rsidRDefault="00C022CE" w:rsidP="00967C66">
      <w:r>
        <w:tab/>
      </w:r>
      <w:r>
        <w:tab/>
      </w:r>
      <w:r>
        <w:tab/>
      </w:r>
      <w:r>
        <w:tab/>
      </w:r>
      <w:r>
        <w:tab/>
        <w:t>Adjunct Instructor</w:t>
      </w:r>
      <w:r>
        <w:tab/>
      </w:r>
      <w:r>
        <w:tab/>
      </w:r>
      <w:r>
        <w:tab/>
      </w:r>
      <w:r>
        <w:tab/>
        <w:t xml:space="preserve">2015 – 2016 </w:t>
      </w:r>
    </w:p>
    <w:p w14:paraId="1BDFA964" w14:textId="77777777" w:rsidR="00E20FA9" w:rsidRDefault="00E20FA9" w:rsidP="00967C66">
      <w:r>
        <w:lastRenderedPageBreak/>
        <w:t>IUSM</w:t>
      </w:r>
      <w:r>
        <w:tab/>
      </w:r>
      <w:r>
        <w:tab/>
      </w:r>
      <w:r>
        <w:tab/>
      </w:r>
      <w:r>
        <w:tab/>
      </w:r>
      <w:r>
        <w:tab/>
        <w:t>Co-Director, Medical Humanities &amp;</w:t>
      </w:r>
      <w:r>
        <w:tab/>
      </w:r>
      <w:r>
        <w:tab/>
        <w:t>2019 – present</w:t>
      </w:r>
    </w:p>
    <w:p w14:paraId="6E721B78" w14:textId="77777777" w:rsidR="00BE46B2" w:rsidRDefault="00E20FA9" w:rsidP="00967C66">
      <w:r>
        <w:tab/>
      </w:r>
      <w:r>
        <w:tab/>
      </w:r>
      <w:r>
        <w:tab/>
      </w:r>
      <w:r>
        <w:tab/>
      </w:r>
      <w:r>
        <w:tab/>
        <w:t>Health Studies Scholarly Concentration</w:t>
      </w:r>
    </w:p>
    <w:p w14:paraId="2A94C900" w14:textId="77777777" w:rsidR="00AE7C6C" w:rsidRDefault="00827819" w:rsidP="00967C66">
      <w:r>
        <w:t>IU Cent</w:t>
      </w:r>
      <w:r w:rsidR="00912B53">
        <w:t>er for Bioethics</w:t>
      </w:r>
      <w:r w:rsidR="0090654D">
        <w:t xml:space="preserve"> </w:t>
      </w:r>
      <w:r w:rsidR="0090654D">
        <w:tab/>
      </w:r>
      <w:r w:rsidR="00912B53">
        <w:tab/>
      </w:r>
      <w:r>
        <w:t>Faculty</w:t>
      </w:r>
      <w:r w:rsidR="0090654D">
        <w:t xml:space="preserve"> Investigator</w:t>
      </w:r>
      <w:r w:rsidR="00912B53">
        <w:tab/>
      </w:r>
      <w:r w:rsidR="009B3B1A">
        <w:tab/>
      </w:r>
      <w:r w:rsidR="009B3B1A">
        <w:tab/>
      </w:r>
      <w:r w:rsidR="009B3B1A">
        <w:tab/>
        <w:t>2017</w:t>
      </w:r>
      <w:r>
        <w:t xml:space="preserve"> – present </w:t>
      </w:r>
    </w:p>
    <w:p w14:paraId="28EFC8F6" w14:textId="77777777" w:rsidR="0090654D" w:rsidRDefault="003C0BD9" w:rsidP="00967C66">
      <w:r>
        <w:t>CTSI (BSAP)</w:t>
      </w:r>
      <w:r>
        <w:tab/>
      </w:r>
      <w:r>
        <w:tab/>
      </w:r>
      <w:r>
        <w:tab/>
      </w:r>
      <w:r>
        <w:tab/>
        <w:t>Faculty</w:t>
      </w:r>
      <w:r>
        <w:tab/>
      </w:r>
      <w:r>
        <w:tab/>
      </w:r>
      <w:r>
        <w:tab/>
      </w:r>
      <w:r>
        <w:tab/>
      </w:r>
      <w:r>
        <w:tab/>
      </w:r>
      <w:r>
        <w:tab/>
        <w:t>201</w:t>
      </w:r>
      <w:r w:rsidR="0090654D">
        <w:t>6</w:t>
      </w:r>
      <w:r w:rsidR="009B3B1A">
        <w:t xml:space="preserve"> – </w:t>
      </w:r>
      <w:r w:rsidR="0090654D">
        <w:t>present</w:t>
      </w:r>
      <w:r w:rsidR="009B3B1A">
        <w:t xml:space="preserve"> </w:t>
      </w:r>
      <w:r w:rsidR="0090654D">
        <w:t xml:space="preserve"> </w:t>
      </w:r>
    </w:p>
    <w:p w14:paraId="11FD558B" w14:textId="77777777" w:rsidR="00010CC9" w:rsidRDefault="00010CC9" w:rsidP="00A17010">
      <w:pPr>
        <w:jc w:val="both"/>
        <w:rPr>
          <w:b/>
        </w:rPr>
      </w:pPr>
    </w:p>
    <w:p w14:paraId="3EC7769C" w14:textId="77777777" w:rsidR="00967C66" w:rsidRDefault="00AB2AF1" w:rsidP="003C7089">
      <w:pPr>
        <w:jc w:val="both"/>
      </w:pPr>
      <w:r w:rsidRPr="007F4310">
        <w:rPr>
          <w:b/>
        </w:rPr>
        <w:t>LICENSURE</w:t>
      </w:r>
      <w:r w:rsidR="00967C66">
        <w:rPr>
          <w:b/>
        </w:rPr>
        <w:t>:</w:t>
      </w:r>
    </w:p>
    <w:p w14:paraId="051E1298" w14:textId="77777777" w:rsidR="00394E7C" w:rsidRPr="007F4310" w:rsidRDefault="00912B53" w:rsidP="00AE7C6C">
      <w:r>
        <w:t xml:space="preserve">Illinois </w:t>
      </w:r>
      <w:r w:rsidR="00AE7C6C">
        <w:t>ARDC - Actively licensed to practice law</w:t>
      </w:r>
      <w:r w:rsidR="00E370A4">
        <w:t xml:space="preserve"> (</w:t>
      </w:r>
      <w:r w:rsidR="00AE7C6C">
        <w:t>6278525</w:t>
      </w:r>
      <w:r w:rsidR="00E370A4">
        <w:t xml:space="preserve">), </w:t>
      </w:r>
      <w:r w:rsidR="00AE7C6C">
        <w:t xml:space="preserve">November 2002 </w:t>
      </w:r>
      <w:r w:rsidR="00E370A4">
        <w:t>–</w:t>
      </w:r>
      <w:r w:rsidR="00AE7C6C">
        <w:t xml:space="preserve"> present</w:t>
      </w:r>
      <w:r w:rsidR="00AE7C6C">
        <w:tab/>
      </w:r>
      <w:r w:rsidR="00AE7C6C">
        <w:tab/>
      </w:r>
    </w:p>
    <w:p w14:paraId="6DBC157A" w14:textId="77777777" w:rsidR="001C69DD" w:rsidRDefault="001C69DD" w:rsidP="00AE5280">
      <w:pPr>
        <w:jc w:val="both"/>
        <w:rPr>
          <w:rStyle w:val="PageNumber"/>
          <w:b/>
        </w:rPr>
      </w:pPr>
    </w:p>
    <w:p w14:paraId="6390D55D" w14:textId="77777777" w:rsidR="00827819" w:rsidRDefault="00827819" w:rsidP="00AE5280">
      <w:pPr>
        <w:jc w:val="both"/>
        <w:rPr>
          <w:rStyle w:val="PageNumber"/>
          <w:b/>
        </w:rPr>
      </w:pPr>
      <w:r>
        <w:rPr>
          <w:rStyle w:val="PageNumber"/>
          <w:b/>
        </w:rPr>
        <w:t>TEACHING:</w:t>
      </w:r>
    </w:p>
    <w:p w14:paraId="46564E24" w14:textId="77777777" w:rsidR="00827819" w:rsidRDefault="00827819" w:rsidP="00AE5280">
      <w:pPr>
        <w:jc w:val="both"/>
        <w:rPr>
          <w:rStyle w:val="PageNumber"/>
        </w:rPr>
      </w:pPr>
      <w:r>
        <w:rPr>
          <w:rStyle w:val="PageNumber"/>
        </w:rPr>
        <w:t>UNDERGRADUATE:</w:t>
      </w:r>
    </w:p>
    <w:p w14:paraId="7800907E" w14:textId="77777777" w:rsidR="00C022CE" w:rsidRDefault="00C022CE" w:rsidP="00A9171A">
      <w:r>
        <w:t>MHHS-M 495 – Health at the Crossroads</w:t>
      </w:r>
      <w:r w:rsidR="00703115">
        <w:t xml:space="preserve"> (Capstone Seminar)</w:t>
      </w:r>
    </w:p>
    <w:p w14:paraId="48B434AC" w14:textId="77777777" w:rsidR="00C022CE" w:rsidRDefault="00C022CE" w:rsidP="00A9171A">
      <w:r>
        <w:tab/>
        <w:t>Spring 2023 – 20 students</w:t>
      </w:r>
    </w:p>
    <w:p w14:paraId="445590E9" w14:textId="77777777" w:rsidR="00703115" w:rsidRDefault="00703115" w:rsidP="00A9171A"/>
    <w:p w14:paraId="21A5201A" w14:textId="77777777" w:rsidR="00C022CE" w:rsidRDefault="00C022CE" w:rsidP="00A9171A">
      <w:r>
        <w:t xml:space="preserve">MHHS-M 492 – Motherhood in Medical Humanities </w:t>
      </w:r>
    </w:p>
    <w:p w14:paraId="56CD36AC" w14:textId="77777777" w:rsidR="00C022CE" w:rsidRDefault="00C022CE" w:rsidP="00A9171A">
      <w:r>
        <w:tab/>
        <w:t xml:space="preserve">Fall 2022: 9 Students </w:t>
      </w:r>
    </w:p>
    <w:p w14:paraId="19B74B4A" w14:textId="77777777" w:rsidR="00703115" w:rsidRDefault="00703115" w:rsidP="00A9171A"/>
    <w:p w14:paraId="27D01174" w14:textId="77777777" w:rsidR="006D4EAE" w:rsidRDefault="006D4EAE" w:rsidP="00A9171A">
      <w:r>
        <w:t>MHHS-M 495 – The Person in Personalized Medicine (Captstone Seminar)</w:t>
      </w:r>
    </w:p>
    <w:p w14:paraId="743A5220" w14:textId="77777777" w:rsidR="006D4EAE" w:rsidRDefault="006D4EAE" w:rsidP="00A9171A">
      <w:r>
        <w:tab/>
      </w:r>
      <w:r w:rsidR="003478E4">
        <w:t>Fall 2020: 8 students</w:t>
      </w:r>
    </w:p>
    <w:p w14:paraId="7C6D7E4C" w14:textId="77777777" w:rsidR="00703115" w:rsidRDefault="00703115" w:rsidP="00A9171A"/>
    <w:p w14:paraId="0F932060" w14:textId="77777777" w:rsidR="00816DF5" w:rsidRDefault="00816DF5" w:rsidP="00A9171A">
      <w:r>
        <w:t>MHHS-M 492 – Mothers and Babies in Medical Humanities</w:t>
      </w:r>
    </w:p>
    <w:p w14:paraId="1A4DB29B" w14:textId="77777777" w:rsidR="006D4EAE" w:rsidRDefault="006D4EAE" w:rsidP="00A9171A">
      <w:r>
        <w:tab/>
        <w:t>Spring 2020: 16 students</w:t>
      </w:r>
    </w:p>
    <w:p w14:paraId="31C9B2D6" w14:textId="77777777" w:rsidR="00816DF5" w:rsidRDefault="00816DF5" w:rsidP="00A9171A">
      <w:r>
        <w:tab/>
        <w:t>Fall 2018: 20 students</w:t>
      </w:r>
    </w:p>
    <w:p w14:paraId="21DE7D02" w14:textId="77777777" w:rsidR="00703115" w:rsidRDefault="00703115" w:rsidP="00A9171A"/>
    <w:p w14:paraId="6F6E7138" w14:textId="77777777" w:rsidR="00A9171A" w:rsidRDefault="00A9171A" w:rsidP="00A9171A">
      <w:r>
        <w:t xml:space="preserve">MHHS-M 492 – </w:t>
      </w:r>
      <w:r w:rsidR="00DF2DC2">
        <w:t>Parts</w:t>
      </w:r>
      <w:r>
        <w:t xml:space="preserve"> for </w:t>
      </w:r>
      <w:r w:rsidR="00DF2DC2">
        <w:t>Bodies</w:t>
      </w:r>
      <w:r>
        <w:t xml:space="preserve">: Ethics &amp; Policies in </w:t>
      </w:r>
      <w:r w:rsidR="001C69DD">
        <w:t xml:space="preserve">Organ </w:t>
      </w:r>
      <w:r>
        <w:t>Transplantation</w:t>
      </w:r>
    </w:p>
    <w:p w14:paraId="7AFA53B9" w14:textId="77777777" w:rsidR="006D4EAE" w:rsidRDefault="00A9171A" w:rsidP="00A9171A">
      <w:r>
        <w:tab/>
      </w:r>
      <w:r w:rsidR="006D4EAE">
        <w:t>Spring 2019 – 17 students</w:t>
      </w:r>
    </w:p>
    <w:p w14:paraId="706ACD13" w14:textId="77777777" w:rsidR="00816DF5" w:rsidRDefault="006D4EAE" w:rsidP="00A9171A">
      <w:r>
        <w:tab/>
      </w:r>
      <w:r w:rsidR="00A9171A">
        <w:t>Fall 201</w:t>
      </w:r>
      <w:r w:rsidR="00816DF5">
        <w:t>7</w:t>
      </w:r>
      <w:r w:rsidR="00A9171A">
        <w:t>:</w:t>
      </w:r>
      <w:r w:rsidR="00BB70B9">
        <w:t xml:space="preserve"> </w:t>
      </w:r>
      <w:r w:rsidR="00816DF5">
        <w:t>17</w:t>
      </w:r>
      <w:r w:rsidR="00BB70B9">
        <w:t xml:space="preserve"> students</w:t>
      </w:r>
      <w:r w:rsidR="00816DF5">
        <w:tab/>
      </w:r>
    </w:p>
    <w:p w14:paraId="4C4A4F42" w14:textId="77777777" w:rsidR="00703115" w:rsidRDefault="00703115" w:rsidP="00A9171A"/>
    <w:p w14:paraId="59CF6C78" w14:textId="77777777" w:rsidR="00A9171A" w:rsidRDefault="00A9171A" w:rsidP="00A9171A">
      <w:r>
        <w:t xml:space="preserve">MHHS-M </w:t>
      </w:r>
      <w:r w:rsidR="009B3B1A">
        <w:t>390</w:t>
      </w:r>
      <w:r>
        <w:t xml:space="preserve"> – A Body of Law: The Humanities, Medicine &amp; the Law</w:t>
      </w:r>
    </w:p>
    <w:p w14:paraId="05811B1A" w14:textId="77777777" w:rsidR="00C022CE" w:rsidRDefault="00A9171A" w:rsidP="00A9171A">
      <w:r>
        <w:tab/>
      </w:r>
      <w:r w:rsidR="00C022CE">
        <w:t>Fall 2021: 17 students</w:t>
      </w:r>
    </w:p>
    <w:p w14:paraId="44F97050" w14:textId="77777777" w:rsidR="006D4EAE" w:rsidRDefault="006D4EAE" w:rsidP="00C022CE">
      <w:pPr>
        <w:ind w:firstLine="720"/>
      </w:pPr>
      <w:r>
        <w:t>Fall 2019:  12 students</w:t>
      </w:r>
    </w:p>
    <w:p w14:paraId="30568BEC" w14:textId="77777777" w:rsidR="009B3B1A" w:rsidRDefault="006D4EAE" w:rsidP="00A9171A">
      <w:r>
        <w:tab/>
      </w:r>
      <w:r w:rsidR="009B3B1A">
        <w:t>Spring 2018:</w:t>
      </w:r>
      <w:r w:rsidR="00686BE4">
        <w:t xml:space="preserve"> 12 students</w:t>
      </w:r>
    </w:p>
    <w:p w14:paraId="0342B4EE" w14:textId="77777777" w:rsidR="00A9171A" w:rsidRDefault="00A9171A" w:rsidP="00703115">
      <w:pPr>
        <w:ind w:firstLine="720"/>
      </w:pPr>
      <w:r>
        <w:t>Spring 2017:</w:t>
      </w:r>
      <w:r w:rsidR="001C69DD">
        <w:t xml:space="preserve"> 17 students</w:t>
      </w:r>
    </w:p>
    <w:p w14:paraId="3123B9EC" w14:textId="77777777" w:rsidR="00703115" w:rsidRDefault="00703115" w:rsidP="00A9171A"/>
    <w:p w14:paraId="42A053B3" w14:textId="77777777" w:rsidR="00A9171A" w:rsidRDefault="00827819" w:rsidP="00A9171A">
      <w:r>
        <w:t xml:space="preserve">MHHS-M 301 – Perspectives in Health Disease &amp; Healing </w:t>
      </w:r>
      <w:r>
        <w:tab/>
      </w:r>
      <w:r>
        <w:tab/>
      </w:r>
      <w:r>
        <w:tab/>
      </w:r>
    </w:p>
    <w:p w14:paraId="1BB7D704" w14:textId="77777777" w:rsidR="006D4EAE" w:rsidRDefault="006D4EAE" w:rsidP="006D4EAE">
      <w:pPr>
        <w:ind w:firstLine="720"/>
      </w:pPr>
      <w:r>
        <w:t>Spring 2019: 33 students</w:t>
      </w:r>
    </w:p>
    <w:p w14:paraId="76C077E3" w14:textId="77777777" w:rsidR="00827819" w:rsidRDefault="00827819" w:rsidP="00827819">
      <w:pPr>
        <w:ind w:firstLine="720"/>
      </w:pPr>
      <w:r>
        <w:t>Fall 2016: 28 students</w:t>
      </w:r>
    </w:p>
    <w:p w14:paraId="50C42B96" w14:textId="77777777" w:rsidR="00827819" w:rsidRDefault="00827819" w:rsidP="00827819"/>
    <w:p w14:paraId="10C8F788" w14:textId="77777777" w:rsidR="00C022CE" w:rsidRDefault="00827819" w:rsidP="00703115">
      <w:r>
        <w:t xml:space="preserve">MHHS-M 201 – Introduction to Medical Humanities &amp; Health Studies </w:t>
      </w:r>
      <w:r>
        <w:tab/>
      </w:r>
    </w:p>
    <w:p w14:paraId="08CCCE50" w14:textId="77777777" w:rsidR="00703115" w:rsidRDefault="00703115" w:rsidP="00827819">
      <w:pPr>
        <w:ind w:firstLine="720"/>
      </w:pPr>
      <w:proofErr w:type="gramStart"/>
      <w:r>
        <w:t>S[</w:t>
      </w:r>
      <w:proofErr w:type="gramEnd"/>
      <w:r>
        <w:t xml:space="preserve">ring 2022: 29 students </w:t>
      </w:r>
    </w:p>
    <w:p w14:paraId="3413857E" w14:textId="77777777" w:rsidR="003478E4" w:rsidRDefault="003478E4" w:rsidP="00827819">
      <w:pPr>
        <w:ind w:firstLine="720"/>
      </w:pPr>
      <w:r>
        <w:t>Spring 2021: 12 students</w:t>
      </w:r>
    </w:p>
    <w:p w14:paraId="6BF4EF9D" w14:textId="77777777" w:rsidR="006D4EAE" w:rsidRDefault="006D4EAE" w:rsidP="00827819">
      <w:pPr>
        <w:ind w:firstLine="720"/>
      </w:pPr>
      <w:r>
        <w:t>Fall 2020: 28 students</w:t>
      </w:r>
    </w:p>
    <w:p w14:paraId="2E9946C2" w14:textId="77777777" w:rsidR="006D4EAE" w:rsidRDefault="006D4EAE" w:rsidP="00827819">
      <w:pPr>
        <w:ind w:firstLine="720"/>
      </w:pPr>
      <w:r>
        <w:t>Spring 2020: 29 students</w:t>
      </w:r>
    </w:p>
    <w:p w14:paraId="493C4988" w14:textId="77777777" w:rsidR="006D4EAE" w:rsidRDefault="006D4EAE" w:rsidP="00827819">
      <w:pPr>
        <w:ind w:firstLine="720"/>
      </w:pPr>
      <w:r>
        <w:t>Fall 2019: 36 students</w:t>
      </w:r>
    </w:p>
    <w:p w14:paraId="28DDC411" w14:textId="77777777" w:rsidR="00816DF5" w:rsidRDefault="00816DF5" w:rsidP="00827819">
      <w:pPr>
        <w:ind w:firstLine="720"/>
      </w:pPr>
      <w:r>
        <w:t>Fall 2018: 35 students</w:t>
      </w:r>
    </w:p>
    <w:p w14:paraId="5EB79BF6" w14:textId="77777777" w:rsidR="00686BE4" w:rsidRDefault="00686BE4" w:rsidP="00827819">
      <w:pPr>
        <w:ind w:firstLine="720"/>
      </w:pPr>
      <w:r>
        <w:t>Spring 2018: 31 students</w:t>
      </w:r>
    </w:p>
    <w:p w14:paraId="44E719C3" w14:textId="77777777" w:rsidR="00686BE4" w:rsidRDefault="00686BE4" w:rsidP="00827819">
      <w:pPr>
        <w:ind w:firstLine="720"/>
      </w:pPr>
      <w:r>
        <w:t>Spring 2018: 26 students</w:t>
      </w:r>
    </w:p>
    <w:p w14:paraId="70D42F2B" w14:textId="77777777" w:rsidR="001C69DD" w:rsidRDefault="001C69DD" w:rsidP="00827819">
      <w:pPr>
        <w:ind w:firstLine="720"/>
      </w:pPr>
      <w:r>
        <w:lastRenderedPageBreak/>
        <w:t>Fall 2017:</w:t>
      </w:r>
      <w:r w:rsidR="00912B53">
        <w:t xml:space="preserve"> 45 students</w:t>
      </w:r>
    </w:p>
    <w:p w14:paraId="172282F4" w14:textId="77777777" w:rsidR="001C69DD" w:rsidRDefault="001C69DD" w:rsidP="00827819">
      <w:pPr>
        <w:ind w:firstLine="720"/>
      </w:pPr>
      <w:r>
        <w:t>Fall 2017:</w:t>
      </w:r>
      <w:r w:rsidR="00912B53">
        <w:t xml:space="preserve"> 45 students</w:t>
      </w:r>
    </w:p>
    <w:p w14:paraId="2206878F" w14:textId="77777777" w:rsidR="00A9171A" w:rsidRDefault="00A9171A" w:rsidP="00827819">
      <w:pPr>
        <w:ind w:firstLine="720"/>
      </w:pPr>
      <w:r>
        <w:t>Spring 2017:</w:t>
      </w:r>
      <w:r w:rsidR="001C69DD">
        <w:t xml:space="preserve"> 27 students</w:t>
      </w:r>
    </w:p>
    <w:p w14:paraId="6F8B4646" w14:textId="77777777" w:rsidR="00A9171A" w:rsidRDefault="00A9171A" w:rsidP="00827819">
      <w:pPr>
        <w:ind w:firstLine="720"/>
      </w:pPr>
      <w:r>
        <w:t>Spring 2017:</w:t>
      </w:r>
      <w:r w:rsidR="001C69DD">
        <w:t xml:space="preserve"> 26 students</w:t>
      </w:r>
    </w:p>
    <w:p w14:paraId="4D13D6A7" w14:textId="77777777" w:rsidR="00827819" w:rsidRDefault="00827819" w:rsidP="00827819">
      <w:pPr>
        <w:ind w:firstLine="720"/>
      </w:pPr>
      <w:r>
        <w:t>Fall 2016: 40 students</w:t>
      </w:r>
    </w:p>
    <w:p w14:paraId="0D1E9BD0" w14:textId="77777777" w:rsidR="00827819" w:rsidRDefault="00827819" w:rsidP="00827819">
      <w:pPr>
        <w:ind w:firstLine="720"/>
      </w:pPr>
      <w:r>
        <w:t>Fall 2016: 40 students</w:t>
      </w:r>
    </w:p>
    <w:p w14:paraId="6A4C378D" w14:textId="77777777" w:rsidR="00827819" w:rsidRDefault="00827819" w:rsidP="00827819">
      <w:pPr>
        <w:ind w:firstLine="720"/>
      </w:pPr>
      <w:r>
        <w:t>Spring 2016: 35 students</w:t>
      </w:r>
    </w:p>
    <w:p w14:paraId="08FC16E2" w14:textId="77777777" w:rsidR="00827819" w:rsidRDefault="00827819" w:rsidP="00827819">
      <w:pPr>
        <w:ind w:firstLine="720"/>
      </w:pPr>
      <w:r>
        <w:t>Fall 2015: 40 students</w:t>
      </w:r>
    </w:p>
    <w:p w14:paraId="4A069CD7" w14:textId="77777777" w:rsidR="00827819" w:rsidRDefault="00827819" w:rsidP="00827819"/>
    <w:p w14:paraId="7ABBBB8B" w14:textId="77777777" w:rsidR="00827819" w:rsidRDefault="00827819" w:rsidP="00827819">
      <w:r>
        <w:t>GRADUATE:</w:t>
      </w:r>
    </w:p>
    <w:p w14:paraId="0F16C2BA" w14:textId="77777777" w:rsidR="00703115" w:rsidRDefault="00703115" w:rsidP="00686BE4">
      <w:pPr>
        <w:jc w:val="both"/>
      </w:pPr>
      <w:r>
        <w:t>MHHS M-592 – Health at a Crossroads</w:t>
      </w:r>
    </w:p>
    <w:p w14:paraId="77391D61" w14:textId="77777777" w:rsidR="00703115" w:rsidRDefault="00703115" w:rsidP="00686BE4">
      <w:pPr>
        <w:jc w:val="both"/>
      </w:pPr>
      <w:r>
        <w:tab/>
        <w:t>Spring 2023: 2 students</w:t>
      </w:r>
    </w:p>
    <w:p w14:paraId="6528FAD6" w14:textId="77777777" w:rsidR="00703115" w:rsidRDefault="00703115" w:rsidP="00686BE4">
      <w:pPr>
        <w:jc w:val="both"/>
      </w:pPr>
    </w:p>
    <w:p w14:paraId="702BD375" w14:textId="77777777" w:rsidR="00703115" w:rsidRDefault="00703115" w:rsidP="00686BE4">
      <w:pPr>
        <w:jc w:val="both"/>
      </w:pPr>
      <w:r>
        <w:t>MHHS M-592 – Motherhood in Medical Humanities</w:t>
      </w:r>
    </w:p>
    <w:p w14:paraId="5C5C2909" w14:textId="77777777" w:rsidR="00703115" w:rsidRDefault="00703115" w:rsidP="00686BE4">
      <w:pPr>
        <w:jc w:val="both"/>
      </w:pPr>
      <w:r>
        <w:tab/>
        <w:t>Fall 2022: 2 students</w:t>
      </w:r>
    </w:p>
    <w:p w14:paraId="569F2FEF" w14:textId="77777777" w:rsidR="00703115" w:rsidRDefault="00703115" w:rsidP="00686BE4">
      <w:pPr>
        <w:jc w:val="both"/>
      </w:pPr>
    </w:p>
    <w:p w14:paraId="33FED2B8" w14:textId="77777777" w:rsidR="00703115" w:rsidRDefault="00703115" w:rsidP="00686BE4">
      <w:pPr>
        <w:jc w:val="both"/>
      </w:pPr>
      <w:r>
        <w:t xml:space="preserve">IN-IUSM – Medicine and the Humanities: Examining </w:t>
      </w:r>
      <w:proofErr w:type="gramStart"/>
      <w:r>
        <w:t>The</w:t>
      </w:r>
      <w:proofErr w:type="gramEnd"/>
      <w:r>
        <w:t xml:space="preserve"> Human Condition</w:t>
      </w:r>
    </w:p>
    <w:p w14:paraId="51E6B017" w14:textId="77777777" w:rsidR="00703115" w:rsidRDefault="00703115" w:rsidP="00686BE4">
      <w:pPr>
        <w:jc w:val="both"/>
      </w:pPr>
      <w:r>
        <w:tab/>
        <w:t>AY 22-23: 5 students</w:t>
      </w:r>
    </w:p>
    <w:p w14:paraId="19FE34A1" w14:textId="77777777" w:rsidR="00703115" w:rsidRDefault="00703115" w:rsidP="00686BE4">
      <w:pPr>
        <w:jc w:val="both"/>
      </w:pPr>
      <w:r>
        <w:tab/>
        <w:t>AY 21-22: 12 students</w:t>
      </w:r>
    </w:p>
    <w:p w14:paraId="4835C8E6" w14:textId="77777777" w:rsidR="00703115" w:rsidRDefault="00703115" w:rsidP="00686BE4">
      <w:pPr>
        <w:jc w:val="both"/>
      </w:pPr>
      <w:r>
        <w:tab/>
        <w:t>AY 20-21: 14 students</w:t>
      </w:r>
    </w:p>
    <w:p w14:paraId="5268F32D" w14:textId="77777777" w:rsidR="00703115" w:rsidRDefault="00703115" w:rsidP="00686BE4">
      <w:pPr>
        <w:jc w:val="both"/>
      </w:pPr>
    </w:p>
    <w:p w14:paraId="1F45D41A" w14:textId="77777777" w:rsidR="00703115" w:rsidRDefault="00703115" w:rsidP="00686BE4">
      <w:pPr>
        <w:jc w:val="both"/>
      </w:pPr>
      <w:r>
        <w:t>IN-IUSM – Introduction to Medical Humanities: Perspectives on Health, Disease, and Healing</w:t>
      </w:r>
    </w:p>
    <w:p w14:paraId="54E69940" w14:textId="77777777" w:rsidR="00703115" w:rsidRDefault="00703115" w:rsidP="00686BE4">
      <w:pPr>
        <w:jc w:val="both"/>
      </w:pPr>
      <w:r>
        <w:tab/>
        <w:t>SU 2022: 5 students</w:t>
      </w:r>
    </w:p>
    <w:p w14:paraId="2D9201BF" w14:textId="77777777" w:rsidR="00703115" w:rsidRDefault="00703115" w:rsidP="00686BE4">
      <w:pPr>
        <w:jc w:val="both"/>
      </w:pPr>
      <w:r>
        <w:tab/>
        <w:t>SU 2021: 12 students</w:t>
      </w:r>
    </w:p>
    <w:p w14:paraId="5559B987" w14:textId="77777777" w:rsidR="00703115" w:rsidRDefault="00703115" w:rsidP="00703115">
      <w:pPr>
        <w:ind w:firstLine="720"/>
        <w:jc w:val="both"/>
      </w:pPr>
      <w:r>
        <w:t>SU 2020: 14 students</w:t>
      </w:r>
    </w:p>
    <w:p w14:paraId="6E2F5245" w14:textId="77777777" w:rsidR="00703115" w:rsidRDefault="00703115" w:rsidP="00686BE4">
      <w:pPr>
        <w:jc w:val="both"/>
      </w:pPr>
    </w:p>
    <w:p w14:paraId="2874264A" w14:textId="77777777" w:rsidR="00816DF5" w:rsidRDefault="00816DF5" w:rsidP="00686BE4">
      <w:pPr>
        <w:jc w:val="both"/>
      </w:pPr>
      <w:r>
        <w:t>MHHS – 592 – Mothers and Babies in Medical Humanities</w:t>
      </w:r>
    </w:p>
    <w:p w14:paraId="0AEDBD14" w14:textId="77777777" w:rsidR="00816DF5" w:rsidRDefault="00816DF5" w:rsidP="00686BE4">
      <w:pPr>
        <w:jc w:val="both"/>
      </w:pPr>
      <w:r>
        <w:tab/>
        <w:t>Fall 2018: 7</w:t>
      </w:r>
    </w:p>
    <w:p w14:paraId="5D7B53B9" w14:textId="77777777" w:rsidR="00816DF5" w:rsidRDefault="00816DF5" w:rsidP="00686BE4">
      <w:pPr>
        <w:jc w:val="both"/>
      </w:pPr>
    </w:p>
    <w:p w14:paraId="5F47C788" w14:textId="77777777" w:rsidR="00686BE4" w:rsidRDefault="00686BE4" w:rsidP="00686BE4">
      <w:pPr>
        <w:jc w:val="both"/>
      </w:pPr>
      <w:r>
        <w:t>MHHS- 592 – A Body of Law: The Humanities, Medicine &amp; the Law</w:t>
      </w:r>
    </w:p>
    <w:p w14:paraId="5FBE98C0" w14:textId="77777777" w:rsidR="006D4EAE" w:rsidRDefault="00686BE4" w:rsidP="00686BE4">
      <w:pPr>
        <w:jc w:val="both"/>
      </w:pPr>
      <w:r>
        <w:tab/>
      </w:r>
      <w:r w:rsidR="006D4EAE">
        <w:t>Fall 2019: 2 students</w:t>
      </w:r>
    </w:p>
    <w:p w14:paraId="2DF6F09E" w14:textId="77777777" w:rsidR="00686BE4" w:rsidRDefault="006D4EAE" w:rsidP="00686BE4">
      <w:pPr>
        <w:jc w:val="both"/>
      </w:pPr>
      <w:r>
        <w:tab/>
      </w:r>
      <w:r w:rsidR="00686BE4">
        <w:t>Spring 2018: 8 students</w:t>
      </w:r>
    </w:p>
    <w:p w14:paraId="7579A254" w14:textId="77777777" w:rsidR="00686BE4" w:rsidRDefault="00686BE4" w:rsidP="00686BE4">
      <w:pPr>
        <w:ind w:firstLine="720"/>
        <w:jc w:val="both"/>
      </w:pPr>
      <w:r>
        <w:t>Spring 2017: 3 students</w:t>
      </w:r>
    </w:p>
    <w:p w14:paraId="565574EA" w14:textId="77777777" w:rsidR="00686BE4" w:rsidRDefault="00686BE4" w:rsidP="00686BE4">
      <w:pPr>
        <w:ind w:firstLine="720"/>
        <w:jc w:val="both"/>
      </w:pPr>
    </w:p>
    <w:p w14:paraId="27730D5A" w14:textId="77777777" w:rsidR="00912B53" w:rsidRDefault="00912B53" w:rsidP="00827819">
      <w:pPr>
        <w:jc w:val="both"/>
      </w:pPr>
      <w:r>
        <w:t>MHHS – 592 – Parts for Bodies: Ethics &amp; Policy in Organ Transplantation</w:t>
      </w:r>
    </w:p>
    <w:p w14:paraId="03D3EF18" w14:textId="77777777" w:rsidR="00816DF5" w:rsidRDefault="00912B53" w:rsidP="00827819">
      <w:pPr>
        <w:jc w:val="both"/>
      </w:pPr>
      <w:r>
        <w:tab/>
      </w:r>
      <w:r w:rsidR="00816DF5">
        <w:t>Spring 2019: 11 students</w:t>
      </w:r>
    </w:p>
    <w:p w14:paraId="74882470" w14:textId="77777777" w:rsidR="00912B53" w:rsidRDefault="00912B53" w:rsidP="00816DF5">
      <w:pPr>
        <w:ind w:firstLine="720"/>
        <w:jc w:val="both"/>
      </w:pPr>
      <w:r>
        <w:t>Fall 2017: 9 students</w:t>
      </w:r>
    </w:p>
    <w:p w14:paraId="25EAC9C9" w14:textId="77777777" w:rsidR="00686BE4" w:rsidRDefault="00686BE4" w:rsidP="00827819">
      <w:pPr>
        <w:jc w:val="both"/>
      </w:pPr>
    </w:p>
    <w:p w14:paraId="3B4BE97B" w14:textId="77777777" w:rsidR="00827819" w:rsidRDefault="00827819" w:rsidP="00827819">
      <w:pPr>
        <w:jc w:val="both"/>
      </w:pPr>
      <w:r>
        <w:t>MHHS-M 598 – Graduate Readings in Medical Humanities</w:t>
      </w:r>
    </w:p>
    <w:p w14:paraId="6A48D5C5" w14:textId="77777777" w:rsidR="00827819" w:rsidRDefault="00827819" w:rsidP="00827819">
      <w:pPr>
        <w:jc w:val="both"/>
      </w:pPr>
      <w:r>
        <w:tab/>
        <w:t>Fall 2016: 1 student</w:t>
      </w:r>
    </w:p>
    <w:p w14:paraId="073DC85A" w14:textId="77777777" w:rsidR="00C60B1A" w:rsidRDefault="00C60B1A" w:rsidP="00827819">
      <w:pPr>
        <w:jc w:val="both"/>
      </w:pPr>
    </w:p>
    <w:p w14:paraId="683BD9BE" w14:textId="77777777" w:rsidR="007A7507" w:rsidRDefault="007A7507" w:rsidP="00827819">
      <w:pPr>
        <w:jc w:val="both"/>
      </w:pPr>
      <w:r>
        <w:t xml:space="preserve">ACADEMIC COURSE </w:t>
      </w:r>
      <w:r w:rsidR="001B7F8B">
        <w:t xml:space="preserve">GUEST </w:t>
      </w:r>
      <w:r>
        <w:t>LECTURES:</w:t>
      </w:r>
      <w:r w:rsidR="00703115">
        <w:t xml:space="preserve"> (not updated)</w:t>
      </w:r>
    </w:p>
    <w:p w14:paraId="5B1D3EF0" w14:textId="77777777" w:rsidR="000A54C8" w:rsidRDefault="000A54C8" w:rsidP="00117DBF">
      <w:pPr>
        <w:rPr>
          <w:rStyle w:val="PageNumber"/>
          <w:bCs/>
        </w:rPr>
      </w:pPr>
    </w:p>
    <w:p w14:paraId="0C047321" w14:textId="77777777" w:rsidR="007865F9" w:rsidRDefault="007865F9" w:rsidP="007865F9">
      <w:pPr>
        <w:rPr>
          <w:bCs/>
        </w:rPr>
      </w:pPr>
      <w:r>
        <w:rPr>
          <w:bCs/>
        </w:rPr>
        <w:t>Guest lecture, “Clinical Ethics and Racial Justice in Sports Medicine.” IUSM Sports Medicine Fellowship. February 23, 2021.</w:t>
      </w:r>
    </w:p>
    <w:p w14:paraId="21C168B8" w14:textId="77777777" w:rsidR="007865F9" w:rsidRDefault="007865F9" w:rsidP="007865F9">
      <w:pPr>
        <w:rPr>
          <w:bCs/>
        </w:rPr>
      </w:pPr>
    </w:p>
    <w:p w14:paraId="13DB295F" w14:textId="77777777" w:rsidR="007865F9" w:rsidRPr="00D3031F" w:rsidRDefault="007865F9" w:rsidP="007865F9">
      <w:pPr>
        <w:rPr>
          <w:bCs/>
        </w:rPr>
      </w:pPr>
      <w:r>
        <w:rPr>
          <w:bCs/>
        </w:rPr>
        <w:lastRenderedPageBreak/>
        <w:t>Guest lecture, COMM 400: Patient Provider Communication. IUPUI. February 17, 2021.  “Introduction to Clinical Ethics.”</w:t>
      </w:r>
    </w:p>
    <w:p w14:paraId="59CEE2C6" w14:textId="77777777" w:rsidR="007865F9" w:rsidRDefault="007865F9" w:rsidP="007865F9">
      <w:pPr>
        <w:rPr>
          <w:bCs/>
        </w:rPr>
      </w:pPr>
    </w:p>
    <w:p w14:paraId="70DEA7C9" w14:textId="77777777" w:rsidR="00CE0584" w:rsidRPr="00CE0584" w:rsidRDefault="00CE0584" w:rsidP="00CE0584">
      <w:pPr>
        <w:jc w:val="both"/>
        <w:rPr>
          <w:rStyle w:val="PageNumber"/>
        </w:rPr>
      </w:pPr>
      <w:r>
        <w:t>Guest Lecture, “The Art of Medicine.” IUSM Pediatric Residency program. October 11, 2019</w:t>
      </w:r>
    </w:p>
    <w:p w14:paraId="28D7AC67" w14:textId="77777777" w:rsidR="00CE0584" w:rsidRDefault="00CE0584" w:rsidP="00CA5584">
      <w:pPr>
        <w:rPr>
          <w:rStyle w:val="PageNumber"/>
          <w:bCs/>
        </w:rPr>
      </w:pPr>
    </w:p>
    <w:p w14:paraId="74FDB1EC" w14:textId="77777777" w:rsidR="00F0191E" w:rsidRDefault="00F0191E" w:rsidP="00CA5584">
      <w:pPr>
        <w:rPr>
          <w:rStyle w:val="PageNumber"/>
          <w:bCs/>
        </w:rPr>
      </w:pPr>
      <w:r>
        <w:rPr>
          <w:rStyle w:val="PageNumber"/>
          <w:bCs/>
        </w:rPr>
        <w:t xml:space="preserve">Faculty Lecture, GRDM 504: Responsible Conduct of Translational Research. “Authorship and Plagiarism.”  Indiana University School of Medicine.  </w:t>
      </w:r>
      <w:r w:rsidR="003478E4">
        <w:rPr>
          <w:rStyle w:val="PageNumber"/>
          <w:bCs/>
        </w:rPr>
        <w:t>2019- Present (once yearly)</w:t>
      </w:r>
      <w:r>
        <w:rPr>
          <w:rStyle w:val="PageNumber"/>
          <w:bCs/>
        </w:rPr>
        <w:t>.  Provide RCR-compliant content on topics of authorship.</w:t>
      </w:r>
    </w:p>
    <w:p w14:paraId="439FA804" w14:textId="77777777" w:rsidR="00F0191E" w:rsidRDefault="00F0191E" w:rsidP="00CA5584">
      <w:pPr>
        <w:rPr>
          <w:rStyle w:val="PageNumber"/>
          <w:bCs/>
        </w:rPr>
      </w:pPr>
    </w:p>
    <w:p w14:paraId="5EFD6FE7" w14:textId="77777777" w:rsidR="00CA5584" w:rsidRDefault="00CA5584" w:rsidP="00CA5584">
      <w:pPr>
        <w:rPr>
          <w:rStyle w:val="PageNumber"/>
          <w:bCs/>
        </w:rPr>
      </w:pPr>
      <w:r>
        <w:rPr>
          <w:rStyle w:val="PageNumber"/>
          <w:bCs/>
        </w:rPr>
        <w:t>Co-Facilitator, MED-X740:GI/Nutrition. “Transplant Ethics” Indiana University School of Medicine. 201</w:t>
      </w:r>
      <w:r w:rsidR="003478E4">
        <w:rPr>
          <w:rStyle w:val="PageNumber"/>
          <w:bCs/>
        </w:rPr>
        <w:t>7-Present (once yearly)</w:t>
      </w:r>
      <w:r>
        <w:rPr>
          <w:rStyle w:val="PageNumber"/>
          <w:bCs/>
        </w:rPr>
        <w:t>.  Co-developed curriculum and instructional materials and led TBL instruction in transplant ethics for second year medical students.</w:t>
      </w:r>
    </w:p>
    <w:p w14:paraId="3BBAD193" w14:textId="77777777" w:rsidR="00CA5584" w:rsidRDefault="00CA5584" w:rsidP="00117DBF">
      <w:pPr>
        <w:rPr>
          <w:rStyle w:val="PageNumber"/>
          <w:bCs/>
        </w:rPr>
      </w:pPr>
    </w:p>
    <w:p w14:paraId="0906DA62" w14:textId="77777777" w:rsidR="00E20FA9" w:rsidRDefault="00E20FA9" w:rsidP="00117DBF">
      <w:pPr>
        <w:rPr>
          <w:rStyle w:val="PageNumber"/>
          <w:bCs/>
        </w:rPr>
      </w:pPr>
      <w:r>
        <w:rPr>
          <w:rStyle w:val="PageNumber"/>
          <w:bCs/>
        </w:rPr>
        <w:t>Guest Lecture, IUSL Bioethics and Public Health Law Course. September 2018. “Clinical Medical Ethics Overview.”</w:t>
      </w:r>
    </w:p>
    <w:p w14:paraId="66F49D3E" w14:textId="77777777" w:rsidR="00E20FA9" w:rsidRDefault="00E20FA9" w:rsidP="00117DBF">
      <w:pPr>
        <w:rPr>
          <w:rStyle w:val="PageNumber"/>
          <w:bCs/>
        </w:rPr>
      </w:pPr>
    </w:p>
    <w:p w14:paraId="514143D7" w14:textId="77777777" w:rsidR="005D7699" w:rsidRDefault="005D7699" w:rsidP="00117DBF">
      <w:pPr>
        <w:rPr>
          <w:rStyle w:val="PageNumber"/>
          <w:bCs/>
        </w:rPr>
      </w:pPr>
      <w:r>
        <w:rPr>
          <w:rStyle w:val="PageNumber"/>
          <w:bCs/>
        </w:rPr>
        <w:t>Faculty Lecture, IUSM Intersession.  AY 2018-2019.  “Ethics and Wellness.”</w:t>
      </w:r>
    </w:p>
    <w:p w14:paraId="4FD473A9" w14:textId="77777777" w:rsidR="005D7699" w:rsidRDefault="005D7699" w:rsidP="00117DBF">
      <w:pPr>
        <w:rPr>
          <w:rStyle w:val="PageNumber"/>
          <w:bCs/>
        </w:rPr>
      </w:pPr>
    </w:p>
    <w:p w14:paraId="2465EB18" w14:textId="77777777" w:rsidR="005D7699" w:rsidRDefault="005D7699" w:rsidP="00117DBF">
      <w:pPr>
        <w:rPr>
          <w:rStyle w:val="PageNumber"/>
          <w:bCs/>
        </w:rPr>
      </w:pPr>
      <w:r>
        <w:rPr>
          <w:rStyle w:val="PageNumber"/>
          <w:bCs/>
        </w:rPr>
        <w:t>Guest Lecture, Family Practice Residency.  IUSM.  2018</w:t>
      </w:r>
      <w:r w:rsidR="003478E4">
        <w:rPr>
          <w:rStyle w:val="PageNumber"/>
          <w:bCs/>
        </w:rPr>
        <w:t>-present (once yearly)</w:t>
      </w:r>
      <w:r>
        <w:rPr>
          <w:rStyle w:val="PageNumber"/>
          <w:bCs/>
        </w:rPr>
        <w:t>. “Introduction to Clinical Ethics in the Out</w:t>
      </w:r>
      <w:r w:rsidR="008B6622">
        <w:rPr>
          <w:rStyle w:val="PageNumber"/>
          <w:bCs/>
        </w:rPr>
        <w:t>-</w:t>
      </w:r>
      <w:r>
        <w:rPr>
          <w:rStyle w:val="PageNumber"/>
          <w:bCs/>
        </w:rPr>
        <w:t xml:space="preserve">Patient Setting.” </w:t>
      </w:r>
    </w:p>
    <w:p w14:paraId="74F8C33E" w14:textId="77777777" w:rsidR="005D7699" w:rsidRDefault="005D7699" w:rsidP="00117DBF">
      <w:pPr>
        <w:rPr>
          <w:rStyle w:val="PageNumber"/>
          <w:bCs/>
        </w:rPr>
      </w:pPr>
    </w:p>
    <w:p w14:paraId="06672553" w14:textId="77777777" w:rsidR="005D7699" w:rsidRDefault="00E20FA9" w:rsidP="00117DBF">
      <w:pPr>
        <w:rPr>
          <w:rStyle w:val="PageNumber"/>
          <w:bCs/>
        </w:rPr>
      </w:pPr>
      <w:r>
        <w:rPr>
          <w:rStyle w:val="PageNumber"/>
          <w:bCs/>
        </w:rPr>
        <w:t>Guest Lectu</w:t>
      </w:r>
      <w:r w:rsidR="005D7699">
        <w:rPr>
          <w:rStyle w:val="PageNumber"/>
          <w:bCs/>
        </w:rPr>
        <w:t>r</w:t>
      </w:r>
      <w:r>
        <w:rPr>
          <w:rStyle w:val="PageNumber"/>
          <w:bCs/>
        </w:rPr>
        <w:t>e</w:t>
      </w:r>
      <w:r w:rsidR="005D7699">
        <w:rPr>
          <w:rStyle w:val="PageNumber"/>
          <w:bCs/>
        </w:rPr>
        <w:t>, IUPUI Physician’s Assistant Course. July 12, 2018. “Introduction to Evidence Based Medicine – Research and Wri</w:t>
      </w:r>
      <w:r>
        <w:rPr>
          <w:rStyle w:val="PageNumber"/>
          <w:bCs/>
        </w:rPr>
        <w:t>t</w:t>
      </w:r>
      <w:r w:rsidR="005D7699">
        <w:rPr>
          <w:rStyle w:val="PageNumber"/>
          <w:bCs/>
        </w:rPr>
        <w:t>ing.”</w:t>
      </w:r>
    </w:p>
    <w:p w14:paraId="3E0FA81C" w14:textId="77777777" w:rsidR="005D7699" w:rsidRDefault="005D7699" w:rsidP="00117DBF">
      <w:pPr>
        <w:rPr>
          <w:rStyle w:val="PageNumber"/>
          <w:bCs/>
        </w:rPr>
      </w:pPr>
    </w:p>
    <w:p w14:paraId="79B11488" w14:textId="77777777" w:rsidR="00BE46B2" w:rsidRDefault="00BE46B2" w:rsidP="00117DBF">
      <w:pPr>
        <w:rPr>
          <w:rStyle w:val="PageNumber"/>
          <w:bCs/>
        </w:rPr>
      </w:pPr>
      <w:r>
        <w:rPr>
          <w:rStyle w:val="PageNumber"/>
          <w:bCs/>
        </w:rPr>
        <w:t>Guest Lecture, Pediatric IC</w:t>
      </w:r>
      <w:r w:rsidR="008B6622">
        <w:rPr>
          <w:rStyle w:val="PageNumber"/>
          <w:bCs/>
        </w:rPr>
        <w:t>U</w:t>
      </w:r>
      <w:r>
        <w:rPr>
          <w:rStyle w:val="PageNumber"/>
          <w:bCs/>
        </w:rPr>
        <w:t xml:space="preserve"> Fellowship. IUSM. April 12, 2018. “Errors and Disclosures in the PICU Setting.”</w:t>
      </w:r>
    </w:p>
    <w:p w14:paraId="196DA7DC" w14:textId="77777777" w:rsidR="00BE46B2" w:rsidRDefault="00BE46B2" w:rsidP="00117DBF">
      <w:pPr>
        <w:rPr>
          <w:rStyle w:val="PageNumber"/>
          <w:bCs/>
        </w:rPr>
      </w:pPr>
    </w:p>
    <w:p w14:paraId="1ECD5F8B" w14:textId="77777777" w:rsidR="00117DBF" w:rsidRDefault="00CE71B1" w:rsidP="00117DBF">
      <w:pPr>
        <w:rPr>
          <w:rStyle w:val="PageNumber"/>
          <w:bCs/>
        </w:rPr>
      </w:pPr>
      <w:r>
        <w:rPr>
          <w:rStyle w:val="PageNumber"/>
          <w:bCs/>
        </w:rPr>
        <w:t>Guest Lecture, SCI 395: Timmy Global Health. IUPUI. February 23, 2018</w:t>
      </w:r>
      <w:r w:rsidR="00471493">
        <w:rPr>
          <w:rStyle w:val="PageNumber"/>
          <w:bCs/>
        </w:rPr>
        <w:t>. “</w:t>
      </w:r>
      <w:r w:rsidR="00191470">
        <w:rPr>
          <w:rStyle w:val="PageNumber"/>
          <w:bCs/>
        </w:rPr>
        <w:t xml:space="preserve">Ethical Considerations in Short Term Medical Trips.” </w:t>
      </w:r>
      <w:r>
        <w:rPr>
          <w:rStyle w:val="PageNumber"/>
          <w:bCs/>
        </w:rPr>
        <w:br/>
      </w:r>
      <w:r>
        <w:rPr>
          <w:rStyle w:val="PageNumber"/>
          <w:bCs/>
        </w:rPr>
        <w:br/>
      </w:r>
      <w:r w:rsidR="00117DBF">
        <w:rPr>
          <w:rStyle w:val="PageNumber"/>
          <w:bCs/>
        </w:rPr>
        <w:t>Faculty Lecture, GRDM 506: Responsible Conduct of Translational Research.</w:t>
      </w:r>
      <w:r w:rsidR="00471493">
        <w:rPr>
          <w:rStyle w:val="PageNumber"/>
          <w:bCs/>
        </w:rPr>
        <w:t xml:space="preserve"> “Authorship and Plagiarism.”</w:t>
      </w:r>
      <w:r w:rsidR="00117DBF">
        <w:rPr>
          <w:rStyle w:val="PageNumber"/>
          <w:bCs/>
        </w:rPr>
        <w:t xml:space="preserve">  Indiana University School of Medicine.  </w:t>
      </w:r>
      <w:r w:rsidR="003478E4">
        <w:rPr>
          <w:rStyle w:val="PageNumber"/>
          <w:bCs/>
        </w:rPr>
        <w:t>2018-present (once yearly)</w:t>
      </w:r>
      <w:r w:rsidR="00117DBF">
        <w:rPr>
          <w:rStyle w:val="PageNumber"/>
          <w:bCs/>
        </w:rPr>
        <w:t>.  Provide RCR-compliant content on</w:t>
      </w:r>
      <w:r w:rsidR="00471493">
        <w:rPr>
          <w:rStyle w:val="PageNumber"/>
          <w:bCs/>
        </w:rPr>
        <w:t xml:space="preserve"> topics of authorship</w:t>
      </w:r>
      <w:r w:rsidR="00117DBF">
        <w:rPr>
          <w:rStyle w:val="PageNumber"/>
          <w:bCs/>
        </w:rPr>
        <w:t>.</w:t>
      </w:r>
    </w:p>
    <w:p w14:paraId="47D708F3" w14:textId="77777777" w:rsidR="00354EFB" w:rsidRDefault="00354EFB" w:rsidP="00117DBF">
      <w:pPr>
        <w:rPr>
          <w:rStyle w:val="PageNumber"/>
          <w:bCs/>
        </w:rPr>
      </w:pPr>
    </w:p>
    <w:p w14:paraId="1F7F279F" w14:textId="77777777" w:rsidR="00354EFB" w:rsidRDefault="00354EFB" w:rsidP="00117DBF">
      <w:pPr>
        <w:rPr>
          <w:rStyle w:val="PageNumber"/>
          <w:bCs/>
        </w:rPr>
      </w:pPr>
      <w:r>
        <w:rPr>
          <w:rStyle w:val="PageNumber"/>
          <w:bCs/>
        </w:rPr>
        <w:t>Guest Lecture, COMM 400: Health Provider-Consumer Communication. IUPUI</w:t>
      </w:r>
      <w:r w:rsidR="00CE71B1">
        <w:rPr>
          <w:rStyle w:val="PageNumber"/>
          <w:bCs/>
        </w:rPr>
        <w:t>.</w:t>
      </w:r>
      <w:r>
        <w:rPr>
          <w:rStyle w:val="PageNumber"/>
          <w:bCs/>
        </w:rPr>
        <w:t xml:space="preserve"> February 8, 2018.  “Paradoxical Narratives in Transplant Messaging.”</w:t>
      </w:r>
    </w:p>
    <w:p w14:paraId="6C1FD454" w14:textId="77777777" w:rsidR="00117DBF" w:rsidRDefault="00117DBF" w:rsidP="00117DBF">
      <w:pPr>
        <w:rPr>
          <w:rStyle w:val="PageNumber"/>
          <w:bCs/>
        </w:rPr>
      </w:pPr>
    </w:p>
    <w:p w14:paraId="1C2184FE" w14:textId="77777777" w:rsidR="00117DBF" w:rsidRDefault="00117DBF" w:rsidP="00117DBF">
      <w:pPr>
        <w:rPr>
          <w:rStyle w:val="PageNumber"/>
          <w:bCs/>
        </w:rPr>
      </w:pPr>
      <w:r>
        <w:rPr>
          <w:rStyle w:val="PageNumber"/>
          <w:bCs/>
        </w:rPr>
        <w:t xml:space="preserve">Faculty Lecture, GRDM 506: Responsible Conduct of Translational Research.  Indiana University School of Medicine.  </w:t>
      </w:r>
      <w:r w:rsidR="003478E4">
        <w:rPr>
          <w:rStyle w:val="PageNumber"/>
          <w:bCs/>
        </w:rPr>
        <w:t>2018-present (once yearly)</w:t>
      </w:r>
      <w:r>
        <w:rPr>
          <w:rStyle w:val="PageNumber"/>
          <w:bCs/>
        </w:rPr>
        <w:t>.  Provide RCR-compliant content on “Biobanks and Big Data.”</w:t>
      </w:r>
    </w:p>
    <w:p w14:paraId="4CF7BC18" w14:textId="77777777" w:rsidR="00117DBF" w:rsidRDefault="00117DBF" w:rsidP="00117DBF">
      <w:pPr>
        <w:rPr>
          <w:rStyle w:val="PageNumber"/>
          <w:bCs/>
        </w:rPr>
      </w:pPr>
    </w:p>
    <w:p w14:paraId="56F7CAEB" w14:textId="77777777" w:rsidR="007A7507" w:rsidRDefault="006B35EA" w:rsidP="007A7507">
      <w:pPr>
        <w:rPr>
          <w:rStyle w:val="PageNumber"/>
          <w:bCs/>
        </w:rPr>
      </w:pPr>
      <w:r>
        <w:rPr>
          <w:rStyle w:val="PageNumber"/>
          <w:bCs/>
        </w:rPr>
        <w:t xml:space="preserve">Faculty </w:t>
      </w:r>
      <w:r w:rsidR="00117DBF">
        <w:rPr>
          <w:rStyle w:val="PageNumber"/>
          <w:bCs/>
        </w:rPr>
        <w:t>Lecture, Clinical Research Rotation. Indiana University School of Medicine.  January 10, 2018.  “Ethics and Subject Advocacy.” Provide Subject Advocacy content to research ethics curriculum fo</w:t>
      </w:r>
      <w:r>
        <w:rPr>
          <w:rStyle w:val="PageNumber"/>
          <w:bCs/>
        </w:rPr>
        <w:t>r medical student</w:t>
      </w:r>
      <w:r w:rsidR="00117DBF">
        <w:rPr>
          <w:rStyle w:val="PageNumber"/>
          <w:bCs/>
        </w:rPr>
        <w:t>.</w:t>
      </w:r>
    </w:p>
    <w:p w14:paraId="7B309047" w14:textId="77777777" w:rsidR="007A7507" w:rsidRDefault="007A7507" w:rsidP="007A7507">
      <w:pPr>
        <w:rPr>
          <w:rStyle w:val="PageNumber"/>
          <w:bCs/>
        </w:rPr>
      </w:pPr>
    </w:p>
    <w:p w14:paraId="111BFE1D" w14:textId="77777777" w:rsidR="007A7507" w:rsidRDefault="00032291" w:rsidP="007A7507">
      <w:pPr>
        <w:rPr>
          <w:rStyle w:val="PageNumber"/>
          <w:bCs/>
        </w:rPr>
      </w:pPr>
      <w:r>
        <w:rPr>
          <w:rStyle w:val="PageNumber"/>
          <w:bCs/>
        </w:rPr>
        <w:lastRenderedPageBreak/>
        <w:t xml:space="preserve">Guest Lecture, </w:t>
      </w:r>
      <w:r w:rsidR="007A7507">
        <w:rPr>
          <w:rStyle w:val="PageNumber"/>
          <w:bCs/>
        </w:rPr>
        <w:t>MHHS 301: Perspectiv</w:t>
      </w:r>
      <w:r>
        <w:rPr>
          <w:rStyle w:val="PageNumber"/>
          <w:bCs/>
        </w:rPr>
        <w:t>es in Health Disease &amp; Healing.</w:t>
      </w:r>
      <w:r w:rsidR="007A7507">
        <w:rPr>
          <w:rStyle w:val="PageNumber"/>
          <w:bCs/>
        </w:rPr>
        <w:t xml:space="preserve">  IUPUI. November 29, 2017.  Guest lecture to undergraduate students in Medical Humanities regarding trauma narrative.</w:t>
      </w:r>
    </w:p>
    <w:p w14:paraId="79F05DD9" w14:textId="77777777" w:rsidR="007A7507" w:rsidRDefault="007A7507" w:rsidP="007A7507">
      <w:pPr>
        <w:rPr>
          <w:rStyle w:val="PageNumber"/>
          <w:bCs/>
        </w:rPr>
      </w:pPr>
    </w:p>
    <w:p w14:paraId="154D3A55" w14:textId="77777777" w:rsidR="007A7507" w:rsidRDefault="00032291" w:rsidP="007A7507">
      <w:pPr>
        <w:rPr>
          <w:rStyle w:val="PageNumber"/>
          <w:bCs/>
        </w:rPr>
      </w:pPr>
      <w:r>
        <w:rPr>
          <w:rStyle w:val="PageNumber"/>
          <w:bCs/>
        </w:rPr>
        <w:t xml:space="preserve">Guest Lecture, </w:t>
      </w:r>
      <w:r w:rsidR="007A7507">
        <w:rPr>
          <w:rStyle w:val="PageNumber"/>
          <w:bCs/>
        </w:rPr>
        <w:t>PHIL</w:t>
      </w:r>
      <w:r w:rsidR="00F41569">
        <w:rPr>
          <w:rStyle w:val="PageNumber"/>
          <w:bCs/>
        </w:rPr>
        <w:t xml:space="preserve"> 393</w:t>
      </w:r>
      <w:r w:rsidR="007A7507">
        <w:rPr>
          <w:rStyle w:val="PageNumber"/>
          <w:bCs/>
        </w:rPr>
        <w:t>:  Foundations in Bioethics.</w:t>
      </w:r>
      <w:r>
        <w:rPr>
          <w:rStyle w:val="PageNumber"/>
          <w:bCs/>
        </w:rPr>
        <w:t xml:space="preserve"> </w:t>
      </w:r>
      <w:r w:rsidR="007A7507">
        <w:rPr>
          <w:rStyle w:val="PageNumber"/>
          <w:bCs/>
        </w:rPr>
        <w:t xml:space="preserve"> IUPUI.  November 17, 2017.  Guest lecture to undergraduate and graduate students regarding ethics of selective abortion and pre-implantation genetic diagnosis.</w:t>
      </w:r>
    </w:p>
    <w:p w14:paraId="4EC382F4" w14:textId="77777777" w:rsidR="004E1ED5" w:rsidRDefault="004E1ED5" w:rsidP="007A7507">
      <w:pPr>
        <w:rPr>
          <w:rStyle w:val="PageNumber"/>
          <w:bCs/>
        </w:rPr>
      </w:pPr>
    </w:p>
    <w:p w14:paraId="3D83ADB2" w14:textId="77777777" w:rsidR="004E1ED5" w:rsidRDefault="00F41569" w:rsidP="007A7507">
      <w:pPr>
        <w:rPr>
          <w:rStyle w:val="PageNumber"/>
          <w:bCs/>
        </w:rPr>
      </w:pPr>
      <w:r>
        <w:rPr>
          <w:rStyle w:val="PageNumber"/>
          <w:bCs/>
        </w:rPr>
        <w:t xml:space="preserve">Faculty Lecture, GRDM 504: </w:t>
      </w:r>
      <w:r w:rsidR="00FD0616">
        <w:rPr>
          <w:rStyle w:val="PageNumber"/>
          <w:bCs/>
        </w:rPr>
        <w:t>Introduction to Research Ethics.</w:t>
      </w:r>
      <w:r w:rsidR="009F27D4">
        <w:rPr>
          <w:rStyle w:val="PageNumber"/>
          <w:bCs/>
        </w:rPr>
        <w:t xml:space="preserve"> Indiana</w:t>
      </w:r>
      <w:r w:rsidR="00117DBF">
        <w:rPr>
          <w:rStyle w:val="PageNumber"/>
          <w:bCs/>
        </w:rPr>
        <w:t xml:space="preserve"> University School of Medicine</w:t>
      </w:r>
      <w:r w:rsidR="009F27D4">
        <w:rPr>
          <w:rStyle w:val="PageNumber"/>
          <w:bCs/>
        </w:rPr>
        <w:t>.  October 10, 2017.  Lecture in Authorship and Academic</w:t>
      </w:r>
      <w:r w:rsidR="001D6F8F">
        <w:rPr>
          <w:rStyle w:val="PageNumber"/>
          <w:bCs/>
        </w:rPr>
        <w:t xml:space="preserve"> Misconduct</w:t>
      </w:r>
      <w:r w:rsidR="009F27D4">
        <w:rPr>
          <w:rStyle w:val="PageNumber"/>
          <w:bCs/>
        </w:rPr>
        <w:t xml:space="preserve">. </w:t>
      </w:r>
    </w:p>
    <w:p w14:paraId="7FAB6472" w14:textId="77777777" w:rsidR="006F6AEA" w:rsidRDefault="006F6AEA" w:rsidP="007A7507">
      <w:pPr>
        <w:rPr>
          <w:rStyle w:val="PageNumber"/>
          <w:bCs/>
        </w:rPr>
      </w:pPr>
    </w:p>
    <w:p w14:paraId="6D3960FF" w14:textId="77777777" w:rsidR="006F6AEA" w:rsidRDefault="006F6AEA" w:rsidP="007A7507">
      <w:pPr>
        <w:rPr>
          <w:rStyle w:val="PageNumber"/>
          <w:bCs/>
        </w:rPr>
      </w:pPr>
      <w:r>
        <w:rPr>
          <w:rStyle w:val="PageNumber"/>
          <w:bCs/>
        </w:rPr>
        <w:t>Guest Lecture,</w:t>
      </w:r>
      <w:r w:rsidR="00032291">
        <w:rPr>
          <w:rStyle w:val="PageNumber"/>
          <w:bCs/>
        </w:rPr>
        <w:t xml:space="preserve"> ENG 317: American Modernism. </w:t>
      </w:r>
      <w:r>
        <w:rPr>
          <w:rStyle w:val="PageNumber"/>
          <w:bCs/>
        </w:rPr>
        <w:t>Marian University.  September 7, 2017. Lecture</w:t>
      </w:r>
      <w:r w:rsidR="00032291">
        <w:rPr>
          <w:rStyle w:val="PageNumber"/>
          <w:bCs/>
        </w:rPr>
        <w:t xml:space="preserve"> to undergraduates on “The Kid: Grief Narrative”</w:t>
      </w:r>
      <w:r>
        <w:rPr>
          <w:rStyle w:val="PageNumber"/>
          <w:bCs/>
        </w:rPr>
        <w:t>.</w:t>
      </w:r>
    </w:p>
    <w:p w14:paraId="4D4B12F1" w14:textId="77777777" w:rsidR="00B2613D" w:rsidRDefault="00B2613D" w:rsidP="007A7507">
      <w:pPr>
        <w:rPr>
          <w:rStyle w:val="PageNumber"/>
          <w:bCs/>
        </w:rPr>
      </w:pPr>
    </w:p>
    <w:p w14:paraId="54228E94" w14:textId="77777777" w:rsidR="00B2613D" w:rsidRDefault="006B35EA" w:rsidP="007A7507">
      <w:pPr>
        <w:rPr>
          <w:rStyle w:val="PageNumber"/>
          <w:bCs/>
        </w:rPr>
      </w:pPr>
      <w:r>
        <w:rPr>
          <w:rStyle w:val="PageNumber"/>
          <w:bCs/>
        </w:rPr>
        <w:t xml:space="preserve">Faculty </w:t>
      </w:r>
      <w:r w:rsidR="00B2613D">
        <w:rPr>
          <w:rStyle w:val="PageNumber"/>
          <w:bCs/>
        </w:rPr>
        <w:t>Lecture,</w:t>
      </w:r>
      <w:r w:rsidR="00117DBF">
        <w:rPr>
          <w:rStyle w:val="PageNumber"/>
          <w:bCs/>
        </w:rPr>
        <w:t xml:space="preserve"> Clinical Research Rotation.</w:t>
      </w:r>
      <w:r w:rsidR="00B2613D">
        <w:rPr>
          <w:rStyle w:val="PageNumber"/>
          <w:bCs/>
        </w:rPr>
        <w:t xml:space="preserve"> Indiana University School of Medicine.  August 7, 2017.  </w:t>
      </w:r>
      <w:r w:rsidR="00117DBF">
        <w:rPr>
          <w:rStyle w:val="PageNumber"/>
          <w:bCs/>
        </w:rPr>
        <w:t xml:space="preserve">“Ethics and Subject Advocacy.” </w:t>
      </w:r>
      <w:r w:rsidR="00B2613D">
        <w:rPr>
          <w:rStyle w:val="PageNumber"/>
          <w:bCs/>
        </w:rPr>
        <w:t>Provide</w:t>
      </w:r>
      <w:r w:rsidR="00356713">
        <w:rPr>
          <w:rStyle w:val="PageNumber"/>
          <w:bCs/>
        </w:rPr>
        <w:t>d</w:t>
      </w:r>
      <w:r w:rsidR="00B2613D">
        <w:rPr>
          <w:rStyle w:val="PageNumber"/>
          <w:bCs/>
        </w:rPr>
        <w:t xml:space="preserve"> Subject Advocacy content to research ethics curriculum fo</w:t>
      </w:r>
      <w:r>
        <w:rPr>
          <w:rStyle w:val="PageNumber"/>
          <w:bCs/>
        </w:rPr>
        <w:t>r medical student</w:t>
      </w:r>
      <w:r w:rsidR="00B2613D">
        <w:rPr>
          <w:rStyle w:val="PageNumber"/>
          <w:bCs/>
        </w:rPr>
        <w:t>.</w:t>
      </w:r>
    </w:p>
    <w:p w14:paraId="4CC4943D" w14:textId="77777777" w:rsidR="005956E9" w:rsidRDefault="005956E9" w:rsidP="007A7507">
      <w:pPr>
        <w:rPr>
          <w:rStyle w:val="PageNumber"/>
          <w:bCs/>
        </w:rPr>
      </w:pPr>
    </w:p>
    <w:p w14:paraId="2C77C526" w14:textId="77777777" w:rsidR="005956E9" w:rsidRDefault="005956E9" w:rsidP="007A7507">
      <w:pPr>
        <w:rPr>
          <w:rStyle w:val="PageNumber"/>
          <w:bCs/>
        </w:rPr>
      </w:pPr>
      <w:r>
        <w:rPr>
          <w:rStyle w:val="PageNumber"/>
          <w:bCs/>
        </w:rPr>
        <w:t>Facilitator/Faculty, “Ethics &amp; Professionalism.”  Indiana University School of Medicine. June 12, 2017.  Facilitator and faculty for third year medical students’ session on clinical</w:t>
      </w:r>
      <w:r w:rsidR="002E0FC5">
        <w:rPr>
          <w:rStyle w:val="PageNumber"/>
          <w:bCs/>
        </w:rPr>
        <w:t xml:space="preserve"> medical</w:t>
      </w:r>
      <w:r>
        <w:rPr>
          <w:rStyle w:val="PageNumber"/>
          <w:bCs/>
        </w:rPr>
        <w:t xml:space="preserve"> ethics.</w:t>
      </w:r>
    </w:p>
    <w:p w14:paraId="09D3063E" w14:textId="77777777" w:rsidR="007A7507" w:rsidRDefault="007A7507" w:rsidP="007A7507">
      <w:pPr>
        <w:rPr>
          <w:rStyle w:val="PageNumber"/>
          <w:bCs/>
        </w:rPr>
      </w:pPr>
    </w:p>
    <w:p w14:paraId="7FA33E47" w14:textId="77777777" w:rsidR="007A7507" w:rsidRDefault="007A7507" w:rsidP="007A7507">
      <w:pPr>
        <w:rPr>
          <w:rStyle w:val="PageNumber"/>
          <w:bCs/>
        </w:rPr>
      </w:pPr>
      <w:r>
        <w:rPr>
          <w:rStyle w:val="PageNumber"/>
          <w:bCs/>
        </w:rPr>
        <w:t>Guest Lecture, “</w:t>
      </w:r>
      <w:r w:rsidRPr="004E4264">
        <w:rPr>
          <w:rStyle w:val="PageNumber"/>
          <w:bCs/>
        </w:rPr>
        <w:t>Research Methods in Sociology</w:t>
      </w:r>
      <w:r>
        <w:rPr>
          <w:rStyle w:val="PageNumber"/>
          <w:bCs/>
        </w:rPr>
        <w:t>.”</w:t>
      </w:r>
      <w:r w:rsidRPr="004E4264">
        <w:rPr>
          <w:rStyle w:val="PageNumber"/>
          <w:bCs/>
        </w:rPr>
        <w:t xml:space="preserve"> University of Indianapolis. </w:t>
      </w:r>
      <w:r>
        <w:rPr>
          <w:rStyle w:val="PageNumber"/>
          <w:bCs/>
        </w:rPr>
        <w:t>October 2016.  G</w:t>
      </w:r>
      <w:r w:rsidRPr="004E4264">
        <w:rPr>
          <w:rStyle w:val="PageNumber"/>
          <w:bCs/>
        </w:rPr>
        <w:t>uest lecture to graduate students in Sociology regarding my research on international travel for organ transplantation.</w:t>
      </w:r>
    </w:p>
    <w:p w14:paraId="34992E1E" w14:textId="77777777" w:rsidR="007A7507" w:rsidRDefault="007A7507" w:rsidP="007A7507">
      <w:pPr>
        <w:rPr>
          <w:rStyle w:val="PageNumber"/>
          <w:bCs/>
        </w:rPr>
      </w:pPr>
    </w:p>
    <w:p w14:paraId="738B0631" w14:textId="77777777" w:rsidR="007A7507" w:rsidRPr="004E4264" w:rsidRDefault="007A7507" w:rsidP="007A7507">
      <w:pPr>
        <w:rPr>
          <w:rStyle w:val="PageNumber"/>
          <w:bCs/>
        </w:rPr>
      </w:pPr>
      <w:r>
        <w:rPr>
          <w:rStyle w:val="PageNumber"/>
          <w:bCs/>
        </w:rPr>
        <w:t>Guest Lecture, “Law &amp; Ethics in Dentistry.” IU School of Dentistry.  September 21, 2016.  Guest lecture to dentistry students regarding the ethics and law of RFRA in the practice of clinical dentistry.</w:t>
      </w:r>
    </w:p>
    <w:p w14:paraId="37798913" w14:textId="77777777" w:rsidR="007A7507" w:rsidRDefault="007A7507" w:rsidP="007A7507">
      <w:pPr>
        <w:rPr>
          <w:rStyle w:val="PageNumber"/>
          <w:b/>
          <w:bCs/>
        </w:rPr>
      </w:pPr>
    </w:p>
    <w:p w14:paraId="4C8C80BB" w14:textId="77777777" w:rsidR="007A7507" w:rsidRPr="007A7507" w:rsidRDefault="007A7507" w:rsidP="007A7507">
      <w:pPr>
        <w:rPr>
          <w:b/>
          <w:bCs/>
        </w:rPr>
      </w:pPr>
      <w:r w:rsidRPr="004E4264">
        <w:rPr>
          <w:rStyle w:val="PageNumber"/>
          <w:bCs/>
        </w:rPr>
        <w:t>Guest Speaker, Professional Writing, Butler University</w:t>
      </w:r>
      <w:r w:rsidRPr="00117DBF">
        <w:rPr>
          <w:rStyle w:val="PageNumber"/>
          <w:bCs/>
        </w:rPr>
        <w:t>.</w:t>
      </w:r>
      <w:r>
        <w:rPr>
          <w:rStyle w:val="PageNumber"/>
          <w:b/>
          <w:bCs/>
        </w:rPr>
        <w:t xml:space="preserve"> </w:t>
      </w:r>
      <w:r>
        <w:rPr>
          <w:rStyle w:val="PageNumber"/>
        </w:rPr>
        <w:t xml:space="preserve"> February 24, 2015.  Discussion with Professional Writing undergraduate students regarding writing strategies, styles, and opportunities unique to the field of litigation.  </w:t>
      </w:r>
    </w:p>
    <w:p w14:paraId="4533762D" w14:textId="77777777" w:rsidR="007A7507" w:rsidRDefault="007A7507" w:rsidP="00827819">
      <w:pPr>
        <w:jc w:val="both"/>
      </w:pPr>
    </w:p>
    <w:p w14:paraId="624979EE" w14:textId="77777777" w:rsidR="003478E4" w:rsidRDefault="00C60B1A" w:rsidP="003478E4">
      <w:pPr>
        <w:jc w:val="both"/>
      </w:pPr>
      <w:r>
        <w:t>NON-CREDIT/GUEST LECTURE:</w:t>
      </w:r>
    </w:p>
    <w:p w14:paraId="37D79AA5" w14:textId="77777777" w:rsidR="003478E4" w:rsidRDefault="003478E4" w:rsidP="003478E4">
      <w:pPr>
        <w:jc w:val="both"/>
      </w:pPr>
    </w:p>
    <w:p w14:paraId="65547718" w14:textId="77777777" w:rsidR="00066F71" w:rsidRDefault="00066F71" w:rsidP="00C4491A">
      <w:pPr>
        <w:pStyle w:val="ListParagraph"/>
        <w:spacing w:after="0" w:line="259" w:lineRule="auto"/>
        <w:ind w:left="0"/>
      </w:pPr>
      <w:r>
        <w:t xml:space="preserve">Lecture, </w:t>
      </w:r>
      <w:r>
        <w:rPr>
          <w:bCs/>
        </w:rPr>
        <w:t>“Authorship Ethics in the Time of COVID.” IU Center for Bioethics TREATs Talks Lecture Series. April 15, 2021.</w:t>
      </w:r>
    </w:p>
    <w:p w14:paraId="7469B4AC" w14:textId="77777777" w:rsidR="00066F71" w:rsidRDefault="00066F71" w:rsidP="00C4491A">
      <w:pPr>
        <w:pStyle w:val="ListParagraph"/>
        <w:spacing w:after="0" w:line="259" w:lineRule="auto"/>
        <w:ind w:left="0"/>
      </w:pPr>
    </w:p>
    <w:p w14:paraId="16452C57" w14:textId="77777777" w:rsidR="00C4491A" w:rsidRDefault="00CE0584" w:rsidP="00C4491A">
      <w:pPr>
        <w:pStyle w:val="ListParagraph"/>
        <w:spacing w:after="0" w:line="259" w:lineRule="auto"/>
        <w:ind w:left="0"/>
      </w:pPr>
      <w:r>
        <w:t>L</w:t>
      </w:r>
      <w:r w:rsidR="00C4491A">
        <w:t>ecture</w:t>
      </w:r>
      <w:r>
        <w:t>,</w:t>
      </w:r>
      <w:r w:rsidR="00C4491A">
        <w:t xml:space="preserve"> “Research Without Consent</w:t>
      </w:r>
      <w:r>
        <w:t>.</w:t>
      </w:r>
      <w:r w:rsidR="00C4491A">
        <w:t>” IU Center for Bioethics TREATs Talks Lecture Series.  December 12, 2019</w:t>
      </w:r>
      <w:r w:rsidR="00C4491A" w:rsidRPr="002B7F72">
        <w:t>.</w:t>
      </w:r>
    </w:p>
    <w:p w14:paraId="76C2B0D6" w14:textId="77777777" w:rsidR="00C4491A" w:rsidRDefault="00C4491A" w:rsidP="00C4491A">
      <w:pPr>
        <w:pStyle w:val="ListParagraph"/>
        <w:spacing w:after="0" w:line="259" w:lineRule="auto"/>
        <w:ind w:left="0"/>
      </w:pPr>
    </w:p>
    <w:p w14:paraId="2606FA87" w14:textId="77777777" w:rsidR="00C4491A" w:rsidRDefault="00C4491A" w:rsidP="00C4491A">
      <w:pPr>
        <w:pStyle w:val="ListParagraph"/>
        <w:spacing w:after="0" w:line="259" w:lineRule="auto"/>
        <w:ind w:left="0"/>
      </w:pPr>
      <w:r>
        <w:t>Panelist, “Spirituality and Burnout in Healthcare Symposium.” IUH Riley Hospital for Children. November 22, 2019. Offered perspectives on the ethical causes and components of burnout in clinicians.</w:t>
      </w:r>
    </w:p>
    <w:p w14:paraId="74C5DF63" w14:textId="77777777" w:rsidR="00C4491A" w:rsidRDefault="00C4491A" w:rsidP="00C4491A">
      <w:pPr>
        <w:pStyle w:val="ListParagraph"/>
        <w:spacing w:after="0" w:line="259" w:lineRule="auto"/>
        <w:ind w:left="0"/>
      </w:pPr>
    </w:p>
    <w:p w14:paraId="6617CAB4" w14:textId="77777777" w:rsidR="00C4491A" w:rsidRDefault="00C4491A" w:rsidP="00C4491A">
      <w:pPr>
        <w:pStyle w:val="ListParagraph"/>
        <w:spacing w:after="0" w:line="259" w:lineRule="auto"/>
        <w:ind w:left="0"/>
      </w:pPr>
      <w:r>
        <w:lastRenderedPageBreak/>
        <w:t>Panelist, “The Spectrum of Letting Go” (a play concerning conflicts related to opioid dependence and end of life decision-making).  Offered perspectives on frequently encountered conflicts in families with a family member who has a life-limiting illness.  November 20, 2019.</w:t>
      </w:r>
    </w:p>
    <w:p w14:paraId="39C85141" w14:textId="77777777" w:rsidR="00C4491A" w:rsidRDefault="00C4491A" w:rsidP="003478E4">
      <w:pPr>
        <w:jc w:val="both"/>
      </w:pPr>
    </w:p>
    <w:p w14:paraId="54E1F9BD" w14:textId="77777777" w:rsidR="003478E4" w:rsidRPr="003478E4" w:rsidRDefault="003478E4" w:rsidP="003478E4">
      <w:pPr>
        <w:jc w:val="both"/>
        <w:rPr>
          <w:rStyle w:val="PageNumber"/>
        </w:rPr>
      </w:pPr>
      <w:r>
        <w:t>Lecture, “Complexities Surrounding Informed Consent in Pediatrics” IUH Riley Hospital for Children PICU service. July 31, 2019.</w:t>
      </w:r>
    </w:p>
    <w:p w14:paraId="7C369A4D" w14:textId="77777777" w:rsidR="003478E4" w:rsidRDefault="003478E4" w:rsidP="00CA5584">
      <w:pPr>
        <w:rPr>
          <w:rStyle w:val="PageNumber"/>
          <w:bCs/>
        </w:rPr>
      </w:pPr>
    </w:p>
    <w:p w14:paraId="55CA8996" w14:textId="77777777" w:rsidR="0088563B" w:rsidRDefault="0088563B" w:rsidP="00CA5584">
      <w:pPr>
        <w:rPr>
          <w:rStyle w:val="PageNumber"/>
          <w:bCs/>
        </w:rPr>
      </w:pPr>
      <w:r>
        <w:rPr>
          <w:rStyle w:val="PageNumber"/>
          <w:bCs/>
        </w:rPr>
        <w:t>Lecture, “Errors and Disclosures.” Fairbanks Center for Medical Ethics. 2019</w:t>
      </w:r>
      <w:r w:rsidR="003478E4">
        <w:rPr>
          <w:rStyle w:val="PageNumber"/>
          <w:bCs/>
        </w:rPr>
        <w:t>-present (once yearly)</w:t>
      </w:r>
      <w:r>
        <w:rPr>
          <w:rStyle w:val="PageNumber"/>
          <w:bCs/>
        </w:rPr>
        <w:t>. Provided fellowship seminar on communication with patients regarding medical errors.</w:t>
      </w:r>
    </w:p>
    <w:p w14:paraId="560D24DF" w14:textId="77777777" w:rsidR="0088563B" w:rsidRDefault="0088563B" w:rsidP="00CA5584">
      <w:pPr>
        <w:rPr>
          <w:rStyle w:val="PageNumber"/>
          <w:bCs/>
        </w:rPr>
      </w:pPr>
    </w:p>
    <w:p w14:paraId="514C4FA2" w14:textId="77777777" w:rsidR="0088563B" w:rsidRDefault="0088563B" w:rsidP="00CA5584">
      <w:pPr>
        <w:rPr>
          <w:rStyle w:val="PageNumber"/>
          <w:bCs/>
        </w:rPr>
      </w:pPr>
      <w:r>
        <w:rPr>
          <w:rStyle w:val="PageNumber"/>
          <w:bCs/>
        </w:rPr>
        <w:t>Guest Lecture, “Transplant Ethics.” IUSM Ethics Student Interest Group. February 22, 2019.  Provided medical students with focused lecture on ethics in solid organ transplantation.</w:t>
      </w:r>
    </w:p>
    <w:p w14:paraId="7797E4C5" w14:textId="77777777" w:rsidR="0088563B" w:rsidRDefault="0088563B" w:rsidP="00CA5584">
      <w:pPr>
        <w:rPr>
          <w:rStyle w:val="PageNumber"/>
          <w:bCs/>
        </w:rPr>
      </w:pPr>
    </w:p>
    <w:p w14:paraId="1930617D" w14:textId="77777777" w:rsidR="00F0191E" w:rsidRDefault="00F0191E" w:rsidP="00CA5584">
      <w:pPr>
        <w:rPr>
          <w:rStyle w:val="PageNumber"/>
          <w:bCs/>
        </w:rPr>
      </w:pPr>
      <w:r>
        <w:rPr>
          <w:rStyle w:val="PageNumber"/>
          <w:bCs/>
        </w:rPr>
        <w:t>Guest Lecture, “Navigating Errors &amp; Disclosures.”  IUH – Bloomington Hospital. January 16, 2019. Provided CME lecture in communication with patients regarding medical errors.</w:t>
      </w:r>
    </w:p>
    <w:p w14:paraId="7018BEEA" w14:textId="77777777" w:rsidR="00F0191E" w:rsidRDefault="00F0191E" w:rsidP="00CA5584">
      <w:pPr>
        <w:rPr>
          <w:rStyle w:val="PageNumber"/>
          <w:bCs/>
        </w:rPr>
      </w:pPr>
    </w:p>
    <w:p w14:paraId="0061144B" w14:textId="77777777" w:rsidR="00F0191E" w:rsidRDefault="00F0191E" w:rsidP="00CA5584">
      <w:pPr>
        <w:rPr>
          <w:rStyle w:val="PageNumber"/>
          <w:bCs/>
        </w:rPr>
      </w:pPr>
      <w:r>
        <w:rPr>
          <w:rStyle w:val="PageNumber"/>
          <w:bCs/>
        </w:rPr>
        <w:t>Guest Lecture, “Narrative Ethics.” IUSM Narrative Medicine. January 14, 2019. Led discussion regarding narrative ethics as part of IUSM 4</w:t>
      </w:r>
      <w:r w:rsidRPr="00F0191E">
        <w:rPr>
          <w:rStyle w:val="PageNumber"/>
          <w:bCs/>
          <w:vertAlign w:val="superscript"/>
        </w:rPr>
        <w:t>th</w:t>
      </w:r>
      <w:r>
        <w:rPr>
          <w:rStyle w:val="PageNumber"/>
          <w:bCs/>
        </w:rPr>
        <w:t xml:space="preserve"> year elective in Narrative Medicine.</w:t>
      </w:r>
    </w:p>
    <w:p w14:paraId="27542956" w14:textId="77777777" w:rsidR="00F0191E" w:rsidRDefault="00F0191E" w:rsidP="00CA5584">
      <w:pPr>
        <w:rPr>
          <w:rStyle w:val="PageNumber"/>
          <w:bCs/>
        </w:rPr>
      </w:pPr>
    </w:p>
    <w:p w14:paraId="62C28289" w14:textId="77777777" w:rsidR="00CA5584" w:rsidRDefault="00CA5584" w:rsidP="00CA5584">
      <w:pPr>
        <w:rPr>
          <w:rStyle w:val="PageNumber"/>
          <w:bCs/>
        </w:rPr>
      </w:pPr>
      <w:r>
        <w:rPr>
          <w:rStyle w:val="PageNumber"/>
          <w:bCs/>
        </w:rPr>
        <w:t>Lecture, “Narrative Ethics.”  Fairbanks Center for Medical Ethics. 2018</w:t>
      </w:r>
      <w:r w:rsidR="003478E4">
        <w:rPr>
          <w:rStyle w:val="PageNumber"/>
          <w:bCs/>
        </w:rPr>
        <w:t>-present (once yearly)</w:t>
      </w:r>
      <w:r>
        <w:rPr>
          <w:rStyle w:val="PageNumber"/>
          <w:bCs/>
        </w:rPr>
        <w:t>.  Developed and led fellowship seminar on narrative ethics in clinical care.</w:t>
      </w:r>
    </w:p>
    <w:p w14:paraId="5B16B622" w14:textId="77777777" w:rsidR="00CA5584" w:rsidRDefault="00CA5584" w:rsidP="00C60B1A">
      <w:pPr>
        <w:rPr>
          <w:rStyle w:val="PageNumber"/>
          <w:bCs/>
        </w:rPr>
      </w:pPr>
    </w:p>
    <w:p w14:paraId="11561391" w14:textId="77777777" w:rsidR="00CA5584" w:rsidRDefault="00CA5584" w:rsidP="00C60B1A">
      <w:pPr>
        <w:rPr>
          <w:rStyle w:val="PageNumber"/>
          <w:bCs/>
        </w:rPr>
      </w:pPr>
      <w:r>
        <w:rPr>
          <w:rStyle w:val="PageNumber"/>
          <w:bCs/>
        </w:rPr>
        <w:t>Facilitator/Presenter. Mock Ethics Consult Committee Meeting.  Medical Humanities Student Interest Group IUPUI. October 4, 2018.  Facilitator/Presenter for mock ethics meeting experience for undergraduate student interest group at IUPUI.</w:t>
      </w:r>
    </w:p>
    <w:p w14:paraId="2E3953A8" w14:textId="77777777" w:rsidR="00CA5584" w:rsidRDefault="00CA5584" w:rsidP="00C60B1A">
      <w:pPr>
        <w:rPr>
          <w:rStyle w:val="PageNumber"/>
          <w:bCs/>
        </w:rPr>
      </w:pPr>
    </w:p>
    <w:p w14:paraId="684B0D6D" w14:textId="77777777" w:rsidR="00CA5584" w:rsidRDefault="00CA5584" w:rsidP="00C60B1A">
      <w:pPr>
        <w:rPr>
          <w:rStyle w:val="PageNumber"/>
          <w:bCs/>
        </w:rPr>
      </w:pPr>
      <w:r>
        <w:rPr>
          <w:rStyle w:val="PageNumber"/>
          <w:bCs/>
        </w:rPr>
        <w:t>Lecture, “Foundations of Bioethics.” Fairbanks Center for Medical Ethics.  September 12, 2018.  Let fellowship seminar on Philosophical roots of principlist approach to clinical ethics.</w:t>
      </w:r>
    </w:p>
    <w:p w14:paraId="224EEDAF" w14:textId="77777777" w:rsidR="00CA5584" w:rsidRDefault="00CA5584" w:rsidP="00C60B1A">
      <w:pPr>
        <w:rPr>
          <w:rStyle w:val="PageNumber"/>
          <w:bCs/>
        </w:rPr>
      </w:pPr>
    </w:p>
    <w:p w14:paraId="4901194E" w14:textId="77777777" w:rsidR="006B35EA" w:rsidRDefault="006B35EA" w:rsidP="00C60B1A">
      <w:pPr>
        <w:rPr>
          <w:rStyle w:val="PageNumber"/>
          <w:bCs/>
        </w:rPr>
      </w:pPr>
      <w:r>
        <w:rPr>
          <w:rStyle w:val="PageNumber"/>
          <w:bCs/>
        </w:rPr>
        <w:t>Lecture, “Narrative Ethics.”  Fairbanks Center for Medical Ethics. December 20, 2017.  Developed and led fellowship seminar on narrative ethics in clinical care.</w:t>
      </w:r>
    </w:p>
    <w:p w14:paraId="4A34B128" w14:textId="77777777" w:rsidR="006B35EA" w:rsidRDefault="006B35EA" w:rsidP="00C60B1A">
      <w:pPr>
        <w:rPr>
          <w:rStyle w:val="PageNumber"/>
          <w:bCs/>
        </w:rPr>
      </w:pPr>
    </w:p>
    <w:p w14:paraId="627D33FB" w14:textId="77777777" w:rsidR="007A7507" w:rsidRDefault="007A7507" w:rsidP="00C60B1A">
      <w:pPr>
        <w:rPr>
          <w:rStyle w:val="PageNumber"/>
          <w:bCs/>
        </w:rPr>
      </w:pPr>
      <w:r>
        <w:rPr>
          <w:rStyle w:val="PageNumber"/>
          <w:bCs/>
        </w:rPr>
        <w:t>Panelist, “Conscientious Objection in Healthcare.”  Marian University School of Osteopathic Medicine.  November 15, 2017.  Served as panelist on four-person panel presenting diverging views of conscientious objection by healthcare providers and institutions.</w:t>
      </w:r>
    </w:p>
    <w:p w14:paraId="784005F6" w14:textId="77777777" w:rsidR="009F27D4" w:rsidRDefault="009F27D4" w:rsidP="00C60B1A">
      <w:pPr>
        <w:rPr>
          <w:rStyle w:val="PageNumber"/>
          <w:bCs/>
        </w:rPr>
      </w:pPr>
    </w:p>
    <w:p w14:paraId="4B31B025" w14:textId="77777777" w:rsidR="00A22D71" w:rsidRDefault="009F27D4" w:rsidP="00C60B1A">
      <w:pPr>
        <w:rPr>
          <w:rStyle w:val="PageNumber"/>
          <w:bCs/>
        </w:rPr>
      </w:pPr>
      <w:r>
        <w:rPr>
          <w:rStyle w:val="PageNumber"/>
          <w:bCs/>
        </w:rPr>
        <w:t>Panelist, “A Human Paradox: The Nazi Legacy of Pernkopf’s Atlas.” Indiana University His</w:t>
      </w:r>
      <w:r w:rsidR="00117DBF">
        <w:rPr>
          <w:rStyle w:val="PageNumber"/>
          <w:bCs/>
        </w:rPr>
        <w:t>tory of Medicine Lecture Series.</w:t>
      </w:r>
      <w:r>
        <w:rPr>
          <w:rStyle w:val="PageNumber"/>
          <w:bCs/>
        </w:rPr>
        <w:t xml:space="preserve"> October 2, 2017.</w:t>
      </w:r>
    </w:p>
    <w:p w14:paraId="4C3F45FF" w14:textId="77777777" w:rsidR="00A22D71" w:rsidRDefault="00A22D71" w:rsidP="00C60B1A">
      <w:pPr>
        <w:rPr>
          <w:rStyle w:val="PageNumber"/>
          <w:bCs/>
        </w:rPr>
      </w:pPr>
    </w:p>
    <w:p w14:paraId="326D1736" w14:textId="77777777" w:rsidR="00E30310" w:rsidRDefault="00A22D71" w:rsidP="00C60B1A">
      <w:pPr>
        <w:rPr>
          <w:rStyle w:val="PageNumber"/>
          <w:bCs/>
        </w:rPr>
      </w:pPr>
      <w:r>
        <w:rPr>
          <w:rStyle w:val="PageNumber"/>
          <w:bCs/>
        </w:rPr>
        <w:t xml:space="preserve">Guest Lecture, “History and Ethics of Organ Transplantation.” Indiana University School of Medicine Ethics Student Interest Group.  September 20, 2017. </w:t>
      </w:r>
    </w:p>
    <w:p w14:paraId="1E2048B6" w14:textId="77777777" w:rsidR="00233891" w:rsidRDefault="00233891" w:rsidP="00C60B1A">
      <w:pPr>
        <w:rPr>
          <w:rStyle w:val="PageNumber"/>
          <w:bCs/>
        </w:rPr>
      </w:pPr>
    </w:p>
    <w:p w14:paraId="57923CA4" w14:textId="77777777" w:rsidR="001533C1" w:rsidRDefault="00EF513B" w:rsidP="00C60B1A">
      <w:pPr>
        <w:rPr>
          <w:rStyle w:val="PageNumber"/>
          <w:bCs/>
        </w:rPr>
      </w:pPr>
      <w:r>
        <w:rPr>
          <w:rStyle w:val="PageNumber"/>
          <w:bCs/>
        </w:rPr>
        <w:t xml:space="preserve">Lecture, </w:t>
      </w:r>
      <w:r w:rsidR="001533C1">
        <w:rPr>
          <w:rStyle w:val="PageNumber"/>
          <w:bCs/>
        </w:rPr>
        <w:t>“Error Disclosures: Legal Issues in the Clinical Ethics Setting.”  Fairbanks Center for Medical Ethics. April 22, 2017.  Led fellowship seminar on topics of law that intersect with clinical medical ethics.</w:t>
      </w:r>
    </w:p>
    <w:p w14:paraId="202D4735" w14:textId="77777777" w:rsidR="001533C1" w:rsidRDefault="001533C1" w:rsidP="00C60B1A">
      <w:pPr>
        <w:rPr>
          <w:rStyle w:val="PageNumber"/>
          <w:bCs/>
        </w:rPr>
      </w:pPr>
    </w:p>
    <w:p w14:paraId="041177C0" w14:textId="77777777" w:rsidR="001533C1" w:rsidRDefault="00EF513B" w:rsidP="00C60B1A">
      <w:pPr>
        <w:rPr>
          <w:rStyle w:val="PageNumber"/>
          <w:bCs/>
        </w:rPr>
      </w:pPr>
      <w:r>
        <w:rPr>
          <w:rStyle w:val="PageNumber"/>
          <w:bCs/>
        </w:rPr>
        <w:lastRenderedPageBreak/>
        <w:t xml:space="preserve">Facilitator/Presenter. </w:t>
      </w:r>
      <w:r w:rsidR="001533C1">
        <w:rPr>
          <w:rStyle w:val="PageNumber"/>
          <w:bCs/>
        </w:rPr>
        <w:t>Mock Ethics Consult Committee Meeting.  Medical Humanities Student Interest Group IUPUI. April 5, 2017.  Facilitator/Presenter for mock ethics meeting experience for undergraduate student interest group at IUPUI.</w:t>
      </w:r>
    </w:p>
    <w:p w14:paraId="2D2BBCC5" w14:textId="77777777" w:rsidR="001533C1" w:rsidRDefault="001533C1" w:rsidP="00C60B1A">
      <w:pPr>
        <w:rPr>
          <w:rStyle w:val="PageNumber"/>
          <w:bCs/>
        </w:rPr>
      </w:pPr>
    </w:p>
    <w:p w14:paraId="01F59801" w14:textId="77777777" w:rsidR="00A9171A" w:rsidRDefault="00EB3523" w:rsidP="00C60B1A">
      <w:pPr>
        <w:rPr>
          <w:rStyle w:val="PageNumber"/>
          <w:bCs/>
        </w:rPr>
      </w:pPr>
      <w:r>
        <w:rPr>
          <w:rStyle w:val="PageNumber"/>
          <w:bCs/>
        </w:rPr>
        <w:t>L</w:t>
      </w:r>
      <w:r w:rsidR="004404D8">
        <w:rPr>
          <w:rStyle w:val="PageNumber"/>
          <w:bCs/>
        </w:rPr>
        <w:t>ecture, “Frankenstein and Bioethics.”</w:t>
      </w:r>
      <w:r w:rsidR="00A9171A">
        <w:rPr>
          <w:rStyle w:val="PageNumber"/>
          <w:bCs/>
        </w:rPr>
        <w:t xml:space="preserve"> Hamilton Southeastern High School.  February 3, 2017.  Lecture to high school </w:t>
      </w:r>
      <w:r w:rsidR="00441622">
        <w:rPr>
          <w:rStyle w:val="PageNumber"/>
          <w:bCs/>
        </w:rPr>
        <w:t xml:space="preserve">English </w:t>
      </w:r>
      <w:r w:rsidR="00A9171A">
        <w:rPr>
          <w:rStyle w:val="PageNumber"/>
          <w:bCs/>
        </w:rPr>
        <w:t>honors students regarding application of bioethics to</w:t>
      </w:r>
      <w:r w:rsidR="00441622">
        <w:rPr>
          <w:rStyle w:val="PageNumber"/>
          <w:bCs/>
        </w:rPr>
        <w:t xml:space="preserve"> the novel </w:t>
      </w:r>
      <w:r w:rsidR="00441622" w:rsidRPr="00441622">
        <w:rPr>
          <w:rStyle w:val="PageNumber"/>
          <w:bCs/>
          <w:u w:val="single"/>
        </w:rPr>
        <w:t>Frankenstein</w:t>
      </w:r>
      <w:r w:rsidR="00441622">
        <w:rPr>
          <w:rStyle w:val="PageNumber"/>
          <w:bCs/>
        </w:rPr>
        <w:t>.</w:t>
      </w:r>
    </w:p>
    <w:p w14:paraId="45D507F3" w14:textId="77777777" w:rsidR="00C60B1A" w:rsidRDefault="00C60B1A" w:rsidP="00C60B1A">
      <w:pPr>
        <w:rPr>
          <w:rStyle w:val="PageNumber"/>
          <w:b/>
          <w:bCs/>
        </w:rPr>
      </w:pPr>
    </w:p>
    <w:p w14:paraId="189EC7DA" w14:textId="77777777" w:rsidR="00C60B1A" w:rsidRDefault="00C60B1A" w:rsidP="00C60B1A">
      <w:pPr>
        <w:rPr>
          <w:rStyle w:val="PageNumber"/>
          <w:b/>
          <w:bCs/>
        </w:rPr>
      </w:pPr>
      <w:r w:rsidRPr="0054133B">
        <w:rPr>
          <w:rStyle w:val="PageNumber"/>
          <w:bCs/>
        </w:rPr>
        <w:t>G</w:t>
      </w:r>
      <w:r w:rsidR="00356713">
        <w:rPr>
          <w:rStyle w:val="PageNumber"/>
          <w:bCs/>
        </w:rPr>
        <w:t>uest Lecture</w:t>
      </w:r>
      <w:r w:rsidRPr="004E4264">
        <w:rPr>
          <w:rStyle w:val="PageNumber"/>
          <w:bCs/>
        </w:rPr>
        <w:t xml:space="preserve">, University of Indianapolis, Gender Law &amp; Society. </w:t>
      </w:r>
      <w:r>
        <w:rPr>
          <w:rStyle w:val="PageNumber"/>
        </w:rPr>
        <w:t xml:space="preserve">October 3, 2013.  “The Swim-Sex Problem” Comparative analysis of media coverage surrounding the Penn State Jerry Sandusky scandal and the USA Swimming swimmer abuse scandal.  </w:t>
      </w:r>
    </w:p>
    <w:p w14:paraId="1E65C71F" w14:textId="77777777" w:rsidR="00827819" w:rsidRPr="00C60B1A" w:rsidRDefault="00827819" w:rsidP="00827819">
      <w:pPr>
        <w:jc w:val="both"/>
      </w:pPr>
    </w:p>
    <w:p w14:paraId="4194AA55" w14:textId="77777777" w:rsidR="00CE0584" w:rsidRDefault="00827819" w:rsidP="003478E4">
      <w:pPr>
        <w:jc w:val="both"/>
        <w:rPr>
          <w:b/>
        </w:rPr>
      </w:pPr>
      <w:r w:rsidRPr="00827819">
        <w:rPr>
          <w:b/>
        </w:rPr>
        <w:t>RESEARCH</w:t>
      </w:r>
      <w:r w:rsidR="00CE0584">
        <w:rPr>
          <w:b/>
        </w:rPr>
        <w:t>, COLLABORATIONS, and SERVICE:</w:t>
      </w:r>
    </w:p>
    <w:p w14:paraId="7F574FF3" w14:textId="77777777" w:rsidR="00066F71" w:rsidRPr="00066F71" w:rsidRDefault="00066F71" w:rsidP="00066F71">
      <w:pPr>
        <w:spacing w:line="259" w:lineRule="auto"/>
        <w:jc w:val="both"/>
        <w:rPr>
          <w:bCs/>
        </w:rPr>
      </w:pPr>
      <w:r>
        <w:rPr>
          <w:bCs/>
        </w:rPr>
        <w:t>“First Year Patient Project” – a collaboration with the IU School of Medicine and the IU Center for Bioethics, to reconfigure the 1</w:t>
      </w:r>
      <w:r w:rsidRPr="003C0BBD">
        <w:rPr>
          <w:bCs/>
          <w:vertAlign w:val="superscript"/>
        </w:rPr>
        <w:t>st</w:t>
      </w:r>
      <w:r>
        <w:rPr>
          <w:bCs/>
        </w:rPr>
        <w:t xml:space="preserve"> Year Anatomy lab to include more ethics and humanities content.</w:t>
      </w:r>
    </w:p>
    <w:p w14:paraId="53A30BA5" w14:textId="77777777" w:rsidR="00066F71" w:rsidRDefault="00066F71" w:rsidP="00CE0584"/>
    <w:p w14:paraId="3102A836" w14:textId="77777777" w:rsidR="00CE0584" w:rsidRDefault="00CE0584" w:rsidP="00CE0584">
      <w:r>
        <w:t>E</w:t>
      </w:r>
      <w:r w:rsidRPr="006D078F">
        <w:t>thics representative for the IUH Adult Academic Health Center COVID Incident Command.</w:t>
      </w:r>
      <w:r>
        <w:t xml:space="preserve"> March 2020-present.</w:t>
      </w:r>
    </w:p>
    <w:p w14:paraId="4DFBEF57" w14:textId="77777777" w:rsidR="00CE0584" w:rsidRPr="006D078F" w:rsidRDefault="00CE0584" w:rsidP="00CE0584"/>
    <w:p w14:paraId="5519C0A2" w14:textId="77777777" w:rsidR="00CE0584" w:rsidRDefault="00CE0584" w:rsidP="00CE0584">
      <w:r>
        <w:t>Representative,</w:t>
      </w:r>
      <w:r w:rsidRPr="006D078F">
        <w:t xml:space="preserve"> Ethics Incident Command Team</w:t>
      </w:r>
      <w:r>
        <w:t>, Adult Academic Health Center</w:t>
      </w:r>
      <w:r w:rsidRPr="006D078F">
        <w:t>.</w:t>
      </w:r>
      <w:r>
        <w:t xml:space="preserve">  March 2020-present.</w:t>
      </w:r>
    </w:p>
    <w:p w14:paraId="57FFF37F" w14:textId="77777777" w:rsidR="00CE0584" w:rsidRPr="006D078F" w:rsidRDefault="00CE0584" w:rsidP="00CE0584"/>
    <w:p w14:paraId="112D3784" w14:textId="77777777" w:rsidR="00CE0584" w:rsidRDefault="00CE0584" w:rsidP="00CE0584">
      <w:r>
        <w:t>Team Leader,</w:t>
      </w:r>
      <w:r w:rsidRPr="006D078F">
        <w:t xml:space="preserve"> Vent</w:t>
      </w:r>
      <w:r>
        <w:t>ilator</w:t>
      </w:r>
      <w:r w:rsidRPr="006D078F">
        <w:t xml:space="preserve"> Triage</w:t>
      </w:r>
      <w:r>
        <w:t xml:space="preserve">.  </w:t>
      </w:r>
      <w:r w:rsidRPr="006D078F">
        <w:t>IUH Adult Academic Health Center</w:t>
      </w:r>
      <w:r>
        <w:t>.</w:t>
      </w:r>
      <w:r w:rsidRPr="006D078F">
        <w:t xml:space="preserve"> March - present.  </w:t>
      </w:r>
    </w:p>
    <w:p w14:paraId="0EB77768" w14:textId="77777777" w:rsidR="00CE0584" w:rsidRDefault="00CE0584" w:rsidP="00CE0584"/>
    <w:p w14:paraId="2F6C89F4" w14:textId="77777777" w:rsidR="00CE0584" w:rsidRPr="00CE0584" w:rsidRDefault="00CE0584" w:rsidP="00CE0584">
      <w:pPr>
        <w:jc w:val="both"/>
      </w:pPr>
      <w:r>
        <w:t>M</w:t>
      </w:r>
      <w:r w:rsidRPr="006D078F">
        <w:t>ember</w:t>
      </w:r>
      <w:r>
        <w:t>,</w:t>
      </w:r>
      <w:r w:rsidRPr="006D078F">
        <w:t xml:space="preserve"> </w:t>
      </w:r>
      <w:r>
        <w:t>I</w:t>
      </w:r>
      <w:r w:rsidRPr="006D078F">
        <w:t xml:space="preserve">UPUI COVID Taskforce for the School of Liberal Arts </w:t>
      </w:r>
      <w:r>
        <w:t>June</w:t>
      </w:r>
      <w:r w:rsidRPr="006D078F">
        <w:t xml:space="preserve"> 2020</w:t>
      </w:r>
      <w:r>
        <w:t xml:space="preserve"> – May 2021</w:t>
      </w:r>
      <w:r w:rsidRPr="006D078F">
        <w:t>.</w:t>
      </w:r>
    </w:p>
    <w:p w14:paraId="71F51FD1" w14:textId="77777777" w:rsidR="003478E4" w:rsidRDefault="003478E4" w:rsidP="00CE0584">
      <w:pPr>
        <w:rPr>
          <w:b/>
        </w:rPr>
      </w:pPr>
    </w:p>
    <w:p w14:paraId="63D28E62" w14:textId="77777777" w:rsidR="00E20FA9" w:rsidRPr="009A3601" w:rsidRDefault="003478E4" w:rsidP="00CE0584">
      <w:pPr>
        <w:rPr>
          <w:b/>
        </w:rPr>
      </w:pPr>
      <w:r>
        <w:t xml:space="preserve">“Biographical Inquiry into Carl H. von Klein.” </w:t>
      </w:r>
      <w:r w:rsidR="00C4491A">
        <w:t xml:space="preserve">Collaboration with </w:t>
      </w:r>
      <w:r>
        <w:t xml:space="preserve">Colin Halverson (faculty: IUCB) </w:t>
      </w:r>
      <w:r w:rsidR="00C4491A">
        <w:t>involving</w:t>
      </w:r>
      <w:r>
        <w:t xml:space="preserve"> biographical research into Dr. Carl H. von Klein, a Midwestern surgeon who is thought to have completed the first translation of the Ebers Papyrus from ancient hieratic into modern English.  The Ebers Papyrus is the oldest known medical text dating ~1500 BCE. </w:t>
      </w:r>
    </w:p>
    <w:p w14:paraId="1FAD3060" w14:textId="77777777" w:rsidR="005D7699" w:rsidRDefault="005D7699" w:rsidP="00504EB9">
      <w:pPr>
        <w:rPr>
          <w:color w:val="222222"/>
          <w:shd w:val="clear" w:color="auto" w:fill="FFFFFF"/>
        </w:rPr>
      </w:pPr>
    </w:p>
    <w:p w14:paraId="5225A67F" w14:textId="77777777" w:rsidR="00131DD7" w:rsidRDefault="00131DD7" w:rsidP="00504EB9">
      <w:pPr>
        <w:rPr>
          <w:color w:val="222222"/>
          <w:shd w:val="clear" w:color="auto" w:fill="FFFFFF"/>
        </w:rPr>
      </w:pPr>
      <w:r>
        <w:rPr>
          <w:color w:val="222222"/>
          <w:shd w:val="clear" w:color="auto" w:fill="FFFFFF"/>
        </w:rPr>
        <w:t xml:space="preserve">Ethical Communication Strategies in the Precision Genomics Clinic at IU Health.  May 16, 2018 – </w:t>
      </w:r>
      <w:r w:rsidR="005D7699">
        <w:rPr>
          <w:color w:val="222222"/>
          <w:shd w:val="clear" w:color="auto" w:fill="FFFFFF"/>
        </w:rPr>
        <w:t>March 2019</w:t>
      </w:r>
      <w:r>
        <w:rPr>
          <w:color w:val="222222"/>
          <w:shd w:val="clear" w:color="auto" w:fill="FFFFFF"/>
        </w:rPr>
        <w:t>.  Collaboration with the IU Health Precision Genomics Clinic to improve empathic and effective communication between clinicians and patients with cancer regarding lack of actionable findings on genomic evaluation.  Project is coordinated through the IU Center for Bioethics, the IU Health Department of Clinical Ethics, and the IU School of Liberal Arts Department of Communication Studies.</w:t>
      </w:r>
    </w:p>
    <w:p w14:paraId="097124E4" w14:textId="77777777" w:rsidR="00D16337" w:rsidRDefault="00D16337" w:rsidP="00AE5280">
      <w:pPr>
        <w:jc w:val="both"/>
        <w:rPr>
          <w:rStyle w:val="PageNumber"/>
          <w:b/>
        </w:rPr>
      </w:pPr>
    </w:p>
    <w:p w14:paraId="54A0EEA2" w14:textId="77777777" w:rsidR="00283496" w:rsidRPr="003C7089" w:rsidRDefault="00967C66" w:rsidP="00AE5280">
      <w:pPr>
        <w:jc w:val="both"/>
        <w:rPr>
          <w:rStyle w:val="PageNumber"/>
          <w:b/>
        </w:rPr>
      </w:pPr>
      <w:r>
        <w:rPr>
          <w:rStyle w:val="PageNumber"/>
          <w:b/>
        </w:rPr>
        <w:t>PUBLICATIONS:</w:t>
      </w:r>
    </w:p>
    <w:p w14:paraId="3CEF9258" w14:textId="77777777" w:rsidR="000272B4" w:rsidRDefault="000272B4" w:rsidP="00185550">
      <w:pPr>
        <w:pStyle w:val="ListParagraph"/>
        <w:ind w:left="0"/>
        <w:rPr>
          <w:b/>
          <w:bCs/>
        </w:rPr>
      </w:pPr>
    </w:p>
    <w:p w14:paraId="4DCE1D79" w14:textId="77777777" w:rsidR="000272B4" w:rsidRPr="000272B4" w:rsidRDefault="000272B4" w:rsidP="000272B4">
      <w:pPr>
        <w:pStyle w:val="ListParagraph"/>
        <w:spacing w:after="0" w:line="240" w:lineRule="auto"/>
        <w:ind w:left="0"/>
      </w:pPr>
      <w:r w:rsidRPr="000272B4">
        <w:t xml:space="preserve">Hartwell JL, Barach P, Gunter TD, Reed K, Kelker H, Welch J, Olson K, Harry E, Meltzer-Brody S, Quinn M, Ferrand J, Kiely SC, </w:t>
      </w:r>
      <w:r w:rsidRPr="000272B4">
        <w:rPr>
          <w:b/>
          <w:bCs/>
        </w:rPr>
        <w:t>Hartsock J</w:t>
      </w:r>
      <w:r w:rsidRPr="000272B4">
        <w:t>, Holmes E, Schroeder K, Ahmed R. Navigating Work-Life Integration, Legal Issues, Patient Safety: Lessons for Work-Life Wellness in Academic Medicine: Part 1 of 3. Kans J Med. 2023 Jun 20;16:153-158. doi: 10.17161/kjm.vol16.19952. PMID: 37377624; PMCID: PMC10291991.</w:t>
      </w:r>
    </w:p>
    <w:p w14:paraId="774D8D2F" w14:textId="77777777" w:rsidR="000272B4" w:rsidRPr="000272B4" w:rsidRDefault="000272B4" w:rsidP="000272B4">
      <w:pPr>
        <w:pStyle w:val="ListParagraph"/>
        <w:spacing w:after="0" w:line="240" w:lineRule="auto"/>
        <w:ind w:left="0"/>
      </w:pPr>
    </w:p>
    <w:p w14:paraId="752E494B" w14:textId="77777777" w:rsidR="000272B4" w:rsidRPr="000272B4" w:rsidRDefault="000272B4" w:rsidP="000272B4">
      <w:pPr>
        <w:pStyle w:val="ListParagraph"/>
        <w:spacing w:after="0" w:line="240" w:lineRule="auto"/>
        <w:ind w:left="0"/>
      </w:pPr>
      <w:r w:rsidRPr="000272B4">
        <w:t xml:space="preserve">Ahmed R, Hartwell JL, Farley H, MacRae J, Rogers DA, Lawrence EC, Brazeau CM, Park EM, Cassidy A, </w:t>
      </w:r>
      <w:r w:rsidRPr="000272B4">
        <w:rPr>
          <w:b/>
          <w:bCs/>
        </w:rPr>
        <w:t>Hartsock J</w:t>
      </w:r>
      <w:r w:rsidRPr="000272B4">
        <w:t>, Holmes E, Schroeder K, Barach P. Navigating Minority and Gender Discrimination, Substance Use Disorder, Financial Distress, and Workplace Politics: Lessons for Work-Life Wellness in Academic Medicine: Part 2 of 3. Kans J Med. 2023 Jun 20;16:159-164. doi: 10.17161/kjm.vol16.19953. PMID: 37377619; PMCID: PMC10291990.</w:t>
      </w:r>
    </w:p>
    <w:p w14:paraId="0BBEC0CE" w14:textId="77777777" w:rsidR="000272B4" w:rsidRPr="000272B4" w:rsidRDefault="000272B4" w:rsidP="000272B4">
      <w:pPr>
        <w:pStyle w:val="ListParagraph"/>
        <w:spacing w:after="0" w:line="240" w:lineRule="auto"/>
        <w:ind w:left="0"/>
      </w:pPr>
    </w:p>
    <w:p w14:paraId="2FF74A5F" w14:textId="77777777" w:rsidR="000272B4" w:rsidRPr="000272B4" w:rsidRDefault="000272B4" w:rsidP="000272B4">
      <w:pPr>
        <w:pStyle w:val="ListParagraph"/>
        <w:spacing w:after="0" w:line="240" w:lineRule="auto"/>
        <w:ind w:left="0"/>
      </w:pPr>
      <w:r w:rsidRPr="000272B4">
        <w:t xml:space="preserve">Barach P, Ahmed R, Agarwal G, Olson K, Welch J, Chernoby K, Hein CL, Anand T, Joseph B, Rosenstein DL, Sotto-Santiago S, </w:t>
      </w:r>
      <w:r w:rsidRPr="000272B4">
        <w:rPr>
          <w:b/>
          <w:bCs/>
        </w:rPr>
        <w:t>Hartsock J</w:t>
      </w:r>
      <w:r w:rsidRPr="000272B4">
        <w:t>, Holmes E, Schroeder K, Hartwell JL. Navigating Personal Health Crises, Imposter Syndrome, Sexual Harassment, Clinical Mistakes, and Leadership Challenges: Lessons for Work-Life Wellness in Academic Medicine: Part 3 of 3. Kans J Med. 2023 Jun 20;16:165-171. doi: 10.17161/kjm.vol16.19954. PMID: 37377621; PMCID: PMC10291980.</w:t>
      </w:r>
    </w:p>
    <w:p w14:paraId="3CECE672" w14:textId="77777777" w:rsidR="000272B4" w:rsidRDefault="000272B4" w:rsidP="000272B4">
      <w:pPr>
        <w:pStyle w:val="ListParagraph"/>
        <w:spacing w:line="240" w:lineRule="auto"/>
        <w:ind w:left="0"/>
        <w:rPr>
          <w:b/>
          <w:bCs/>
        </w:rPr>
      </w:pPr>
    </w:p>
    <w:p w14:paraId="67516546" w14:textId="77777777" w:rsidR="009A3601" w:rsidRPr="00703115" w:rsidRDefault="00703115" w:rsidP="000272B4">
      <w:pPr>
        <w:pStyle w:val="ListParagraph"/>
        <w:spacing w:line="240" w:lineRule="auto"/>
        <w:ind w:left="0"/>
      </w:pPr>
      <w:r>
        <w:rPr>
          <w:b/>
          <w:bCs/>
        </w:rPr>
        <w:t xml:space="preserve">Hartsock JA. </w:t>
      </w:r>
      <w:r>
        <w:t>The White Coat Cape: An Ethical Analysis of Emerging Therapies to Treat Spinal Muscular Atrophy. Seminars in Pediatric Neurology. 2023 Feb</w:t>
      </w:r>
      <w:r w:rsidR="00DC3AD5">
        <w:t xml:space="preserve">;101036. Doi: 10.1016/j.spen.2023.101036. Epub 2023 Feb. 23. </w:t>
      </w:r>
    </w:p>
    <w:p w14:paraId="38A721AC" w14:textId="77777777" w:rsidR="00703115" w:rsidRDefault="00703115" w:rsidP="009A3601">
      <w:pPr>
        <w:pStyle w:val="ListParagraph"/>
        <w:ind w:left="0"/>
        <w:rPr>
          <w:b/>
          <w:bCs/>
        </w:rPr>
      </w:pPr>
    </w:p>
    <w:p w14:paraId="7EC384E5" w14:textId="77777777" w:rsidR="009A3601" w:rsidRDefault="009A3601" w:rsidP="009A3601">
      <w:pPr>
        <w:pStyle w:val="ListParagraph"/>
        <w:ind w:left="0"/>
      </w:pPr>
      <w:r w:rsidRPr="009A3601">
        <w:rPr>
          <w:b/>
          <w:bCs/>
        </w:rPr>
        <w:t>Hartsock JA</w:t>
      </w:r>
      <w:r w:rsidRPr="009A3601">
        <w:t>, Head KJ, Kasting ML, Sturm L, Zimet G. Perceptions of the ethical permissibility of strict travel restrictions to mitigate transmission of SARS-CoV-2. Transp Res Interdiscip Perspect. 2022 Jun;14:100577. doi: 10.1016/j.trip.2022.100577. Epub 2022 Mar 1. PMID: 35252841; PMCID: PMC8885284.</w:t>
      </w:r>
    </w:p>
    <w:p w14:paraId="2DCE34FC" w14:textId="77777777" w:rsidR="009A3601" w:rsidRDefault="009A3601" w:rsidP="009A3601">
      <w:pPr>
        <w:pStyle w:val="ListParagraph"/>
        <w:ind w:left="0"/>
      </w:pPr>
    </w:p>
    <w:p w14:paraId="5AD381AF" w14:textId="77777777" w:rsidR="009A3601" w:rsidRDefault="009A3601" w:rsidP="009A3601">
      <w:pPr>
        <w:pStyle w:val="ListParagraph"/>
        <w:ind w:left="0"/>
      </w:pPr>
      <w:r>
        <w:t xml:space="preserve">Head KJ, </w:t>
      </w:r>
      <w:r w:rsidRPr="009A3601">
        <w:rPr>
          <w:b/>
          <w:bCs/>
        </w:rPr>
        <w:t>Hartsock JA</w:t>
      </w:r>
      <w:r>
        <w:t>, Bakas T, Boustani MA, Schroeder M, Fowler NR. Development of Written Materials for Participants in an Alzheimer’s Disease and Related Dementias Screening Trial. Journal of Patient Experience. 2022;9. doi:10.1177/23743735221092573</w:t>
      </w:r>
    </w:p>
    <w:p w14:paraId="7F23041E" w14:textId="77777777" w:rsidR="009A3601" w:rsidRDefault="009A3601" w:rsidP="009A3601">
      <w:pPr>
        <w:pStyle w:val="ListParagraph"/>
        <w:ind w:left="0"/>
      </w:pPr>
    </w:p>
    <w:p w14:paraId="7D61E22A" w14:textId="77777777" w:rsidR="00D320DD" w:rsidRDefault="00D320DD" w:rsidP="00185550">
      <w:pPr>
        <w:pStyle w:val="ListParagraph"/>
        <w:ind w:left="0"/>
      </w:pPr>
      <w:r w:rsidRPr="00D320DD">
        <w:t xml:space="preserve">Sturm, L., Kasting, M. L., Head, K. J., </w:t>
      </w:r>
      <w:r w:rsidRPr="00D320DD">
        <w:rPr>
          <w:b/>
          <w:bCs/>
        </w:rPr>
        <w:t>Hartsock, J. A.</w:t>
      </w:r>
      <w:r w:rsidRPr="00D320DD">
        <w:t>, &amp; Zimet, G. D. (2021). Influenza vaccination in the time of COVID-19: A national U.S. survey of adults. Vaccine, 39(14), 1921–1928. https://doi.org/10.1016/j.vaccine.2021.03.003</w:t>
      </w:r>
    </w:p>
    <w:p w14:paraId="2F2E5B6C" w14:textId="77777777" w:rsidR="00D320DD" w:rsidRDefault="00D320DD" w:rsidP="00185550">
      <w:pPr>
        <w:pStyle w:val="ListParagraph"/>
        <w:ind w:left="0"/>
      </w:pPr>
    </w:p>
    <w:p w14:paraId="207602F2" w14:textId="77777777" w:rsidR="00185550" w:rsidRDefault="00185550" w:rsidP="00185550">
      <w:pPr>
        <w:pStyle w:val="ListParagraph"/>
        <w:ind w:left="0"/>
      </w:pPr>
      <w:r>
        <w:t xml:space="preserve">Head KJ, Kasting ML, Sturm L, </w:t>
      </w:r>
      <w:r w:rsidRPr="00185550">
        <w:rPr>
          <w:b/>
        </w:rPr>
        <w:t>Hartsock JA,</w:t>
      </w:r>
      <w:r>
        <w:t xml:space="preserve"> Zimet GD. </w:t>
      </w:r>
      <w:r w:rsidR="00D320DD" w:rsidRPr="00D320DD">
        <w:t xml:space="preserve">(2020). Public perceptions of the effectiveness of recommended non-pharmaceutical intervention behaviors to mitigate the spread of SARS-CoV-2. PloS one, 15(11), e0241662. </w:t>
      </w:r>
      <w:hyperlink r:id="rId9" w:history="1">
        <w:r w:rsidR="00D320DD" w:rsidRPr="001334A6">
          <w:rPr>
            <w:rStyle w:val="Hyperlink"/>
          </w:rPr>
          <w:t>https://doi.org/10.1371/journal.pone.0241662</w:t>
        </w:r>
      </w:hyperlink>
    </w:p>
    <w:p w14:paraId="6A5BC70B" w14:textId="77777777" w:rsidR="00D320DD" w:rsidRDefault="00D320DD" w:rsidP="00185550">
      <w:pPr>
        <w:pStyle w:val="ListParagraph"/>
        <w:ind w:left="0"/>
      </w:pPr>
    </w:p>
    <w:p w14:paraId="5DEFD5A0" w14:textId="77777777" w:rsidR="00185550" w:rsidRDefault="00185550" w:rsidP="00185550">
      <w:pPr>
        <w:pStyle w:val="ListParagraph"/>
        <w:ind w:left="0"/>
      </w:pPr>
      <w:r>
        <w:t>Kasting ML,</w:t>
      </w:r>
      <w:r>
        <w:rPr>
          <w:b/>
          <w:bCs/>
        </w:rPr>
        <w:t xml:space="preserve"> </w:t>
      </w:r>
      <w:r>
        <w:t xml:space="preserve">Head KJ, </w:t>
      </w:r>
      <w:r w:rsidRPr="00185550">
        <w:rPr>
          <w:b/>
        </w:rPr>
        <w:t>Hartsock JA</w:t>
      </w:r>
      <w:r>
        <w:t xml:space="preserve">, Sturm L, Zimet GD. </w:t>
      </w:r>
      <w:r w:rsidR="00D320DD" w:rsidRPr="00D320DD">
        <w:t>Public perceptions of the effectiveness of recommended non-pharmaceutical intervention behaviors to mitigate the spread of SARS-CoV-2. PLoS One. 2020 Nov 4;15(11):e0241662. doi: 10.1371/journal.pone.0241662. PMID: 33147261; PMCID: PMC7641367.</w:t>
      </w:r>
    </w:p>
    <w:p w14:paraId="54E332CA" w14:textId="77777777" w:rsidR="006830D8" w:rsidRDefault="00D320DD" w:rsidP="0088563B">
      <w:r w:rsidRPr="00D320DD">
        <w:t xml:space="preserve">Brown, C., Head, K. J., </w:t>
      </w:r>
      <w:r w:rsidRPr="00D320DD">
        <w:rPr>
          <w:b/>
          <w:bCs/>
        </w:rPr>
        <w:t>Hartsock, J.</w:t>
      </w:r>
      <w:r w:rsidRPr="00D320DD">
        <w:t xml:space="preserve">, Burns, K., Wilson, T. E., &amp; Prucka, S. (2021). Exploring parents' perceptions of the value of pediatric genetic counseling patient letters: A qualitative </w:t>
      </w:r>
      <w:r w:rsidRPr="00D320DD">
        <w:lastRenderedPageBreak/>
        <w:t xml:space="preserve">study presenting lessons learned. Journal of genetic counseling, 10.1002/jgc4.1400. Advance online publication. </w:t>
      </w:r>
      <w:hyperlink r:id="rId10" w:history="1">
        <w:r w:rsidRPr="001334A6">
          <w:rPr>
            <w:rStyle w:val="Hyperlink"/>
          </w:rPr>
          <w:t>https://doi.org/10.1002/jgc4.1400</w:t>
        </w:r>
      </w:hyperlink>
    </w:p>
    <w:p w14:paraId="2B205D28" w14:textId="77777777" w:rsidR="00D320DD" w:rsidRDefault="00D320DD" w:rsidP="0088563B">
      <w:pPr>
        <w:rPr>
          <w:rStyle w:val="PageNumber"/>
        </w:rPr>
      </w:pPr>
    </w:p>
    <w:p w14:paraId="13A27EFB" w14:textId="77777777" w:rsidR="006830D8" w:rsidRPr="009F27D4" w:rsidRDefault="006830D8" w:rsidP="006830D8">
      <w:pPr>
        <w:jc w:val="both"/>
        <w:rPr>
          <w:rStyle w:val="PageNumber"/>
        </w:rPr>
      </w:pPr>
      <w:r>
        <w:rPr>
          <w:rStyle w:val="PageNumber"/>
          <w:b/>
        </w:rPr>
        <w:t xml:space="preserve">Jane A. Hartsock </w:t>
      </w:r>
      <w:r>
        <w:rPr>
          <w:rStyle w:val="PageNumber"/>
        </w:rPr>
        <w:t xml:space="preserve">and Paul R. Helft. “International Travel for Living Unrelated Kidney Donation” </w:t>
      </w:r>
      <w:r>
        <w:rPr>
          <w:rStyle w:val="PageNumber"/>
          <w:i/>
        </w:rPr>
        <w:t>Transplantation.</w:t>
      </w:r>
      <w:r>
        <w:rPr>
          <w:rStyle w:val="PageNumber"/>
        </w:rPr>
        <w:t xml:space="preserve"> July 26, 2019. epub ahead of print.</w:t>
      </w:r>
    </w:p>
    <w:p w14:paraId="5BEE268B" w14:textId="77777777" w:rsidR="0088563B" w:rsidRDefault="0088563B" w:rsidP="0088563B">
      <w:pPr>
        <w:rPr>
          <w:rStyle w:val="PageNumber"/>
          <w:b/>
        </w:rPr>
      </w:pPr>
    </w:p>
    <w:p w14:paraId="5A4987A6" w14:textId="77777777" w:rsidR="0088563B" w:rsidRDefault="0088563B" w:rsidP="00D16337">
      <w:r>
        <w:rPr>
          <w:rStyle w:val="PageNumber"/>
          <w:b/>
        </w:rPr>
        <w:t>Jane A. Hartsock</w:t>
      </w:r>
      <w:r>
        <w:rPr>
          <w:rStyle w:val="PageNumber"/>
        </w:rPr>
        <w:t xml:space="preserve"> and</w:t>
      </w:r>
      <w:r w:rsidRPr="006B35EA">
        <w:rPr>
          <w:rStyle w:val="PageNumber"/>
        </w:rPr>
        <w:t xml:space="preserve"> </w:t>
      </w:r>
      <w:r>
        <w:rPr>
          <w:rStyle w:val="PageNumber"/>
        </w:rPr>
        <w:t xml:space="preserve">Emily S. Beckman. </w:t>
      </w:r>
      <w:r w:rsidR="00D16337" w:rsidRPr="00D16337">
        <w:t xml:space="preserve">"A Human Paradox: The Nazi Legacy of Pernkopf’s Atlas." </w:t>
      </w:r>
      <w:r w:rsidR="00D16337" w:rsidRPr="00D16337">
        <w:rPr>
          <w:i/>
        </w:rPr>
        <w:t>Conatus</w:t>
      </w:r>
      <w:r w:rsidR="00D16337" w:rsidRPr="00D16337">
        <w:t xml:space="preserve"> 4, no. 2 (2019): 317-339.</w:t>
      </w:r>
    </w:p>
    <w:p w14:paraId="51E5CD63" w14:textId="77777777" w:rsidR="00D16337" w:rsidRDefault="00D16337" w:rsidP="00D16337">
      <w:pPr>
        <w:rPr>
          <w:rStyle w:val="PageNumber"/>
          <w:b/>
        </w:rPr>
      </w:pPr>
    </w:p>
    <w:p w14:paraId="78051FE2" w14:textId="77777777" w:rsidR="006830D8" w:rsidRDefault="006830D8" w:rsidP="006830D8">
      <w:pPr>
        <w:jc w:val="both"/>
        <w:rPr>
          <w:rStyle w:val="PageNumber"/>
        </w:rPr>
      </w:pPr>
      <w:r>
        <w:rPr>
          <w:rStyle w:val="PageNumber"/>
          <w:b/>
        </w:rPr>
        <w:t xml:space="preserve">Jane A. Hartsock, </w:t>
      </w:r>
      <w:r>
        <w:rPr>
          <w:rStyle w:val="PageNumber"/>
        </w:rPr>
        <w:t xml:space="preserve">Peter H. Schwartz, Mary A. Ott. “Anticipatory Waivers of Consent for Pediatric Biobanking.”  </w:t>
      </w:r>
      <w:r>
        <w:rPr>
          <w:rStyle w:val="PageNumber"/>
          <w:i/>
        </w:rPr>
        <w:t>IRB: Ethics &amp; Human Research</w:t>
      </w:r>
      <w:r>
        <w:rPr>
          <w:rStyle w:val="PageNumber"/>
        </w:rPr>
        <w:t>. 18 (2018): 66-68</w:t>
      </w:r>
    </w:p>
    <w:p w14:paraId="77A527E5" w14:textId="77777777" w:rsidR="006830D8" w:rsidRDefault="006830D8" w:rsidP="00AE5280">
      <w:pPr>
        <w:jc w:val="both"/>
        <w:rPr>
          <w:rStyle w:val="PageNumber"/>
          <w:b/>
        </w:rPr>
      </w:pPr>
    </w:p>
    <w:p w14:paraId="15F873B4" w14:textId="77777777" w:rsidR="00514DD3" w:rsidRPr="00514DD3" w:rsidRDefault="00514DD3" w:rsidP="00AE5280">
      <w:pPr>
        <w:jc w:val="both"/>
        <w:rPr>
          <w:rStyle w:val="PageNumber"/>
        </w:rPr>
      </w:pPr>
      <w:r>
        <w:rPr>
          <w:rStyle w:val="PageNumber"/>
          <w:b/>
        </w:rPr>
        <w:t xml:space="preserve">Jane A. Hartsock. </w:t>
      </w:r>
      <w:r>
        <w:rPr>
          <w:rStyle w:val="PageNumber"/>
        </w:rPr>
        <w:t xml:space="preserve">“Provider Conscientious Refusal, Medical Malpractice, and the Right to Civil Recourse.” </w:t>
      </w:r>
      <w:r>
        <w:rPr>
          <w:rStyle w:val="PageNumber"/>
          <w:i/>
        </w:rPr>
        <w:t>American Journal of Bioethics</w:t>
      </w:r>
      <w:r w:rsidR="00272254">
        <w:rPr>
          <w:rStyle w:val="PageNumber"/>
          <w:i/>
        </w:rPr>
        <w:t xml:space="preserve"> </w:t>
      </w:r>
      <w:r w:rsidR="00272254">
        <w:rPr>
          <w:rStyle w:val="PageNumber"/>
        </w:rPr>
        <w:t>18 (2018): 66-68</w:t>
      </w:r>
      <w:r w:rsidR="00131DD7">
        <w:rPr>
          <w:rStyle w:val="PageNumber"/>
        </w:rPr>
        <w:t>.</w:t>
      </w:r>
    </w:p>
    <w:p w14:paraId="777B8F70" w14:textId="77777777" w:rsidR="00514DD3" w:rsidRDefault="00514DD3" w:rsidP="00AE5280">
      <w:pPr>
        <w:jc w:val="both"/>
        <w:rPr>
          <w:rStyle w:val="PageNumber"/>
          <w:b/>
        </w:rPr>
      </w:pPr>
    </w:p>
    <w:p w14:paraId="5A3AADBA" w14:textId="77777777" w:rsidR="00514DD3" w:rsidRPr="00514DD3" w:rsidRDefault="00514DD3" w:rsidP="00AE5280">
      <w:pPr>
        <w:jc w:val="both"/>
        <w:rPr>
          <w:rStyle w:val="PageNumber"/>
        </w:rPr>
      </w:pPr>
      <w:r>
        <w:rPr>
          <w:rStyle w:val="PageNumber"/>
        </w:rPr>
        <w:t xml:space="preserve">Anna O. Kirkman, </w:t>
      </w:r>
      <w:r>
        <w:rPr>
          <w:rStyle w:val="PageNumber"/>
          <w:b/>
        </w:rPr>
        <w:t xml:space="preserve">Jane A. Hartsock, </w:t>
      </w:r>
      <w:r>
        <w:rPr>
          <w:rStyle w:val="PageNumber"/>
        </w:rPr>
        <w:t xml:space="preserve">Alexia M. Torke. “How </w:t>
      </w:r>
      <w:r w:rsidRPr="00461EB9">
        <w:rPr>
          <w:rStyle w:val="PageNumber"/>
          <w:i/>
        </w:rPr>
        <w:t>The Fault in Our Stars</w:t>
      </w:r>
      <w:r>
        <w:rPr>
          <w:rStyle w:val="PageNumber"/>
        </w:rPr>
        <w:t xml:space="preserve"> informs physician thinking about adolescent end of life planning.” </w:t>
      </w:r>
      <w:r>
        <w:rPr>
          <w:rStyle w:val="PageNumber"/>
          <w:i/>
        </w:rPr>
        <w:t xml:space="preserve">Medical Humanities. </w:t>
      </w:r>
      <w:r>
        <w:rPr>
          <w:rStyle w:val="PageNumber"/>
        </w:rPr>
        <w:t>26 May 2018 (ePub ahead of print).</w:t>
      </w:r>
    </w:p>
    <w:p w14:paraId="1827A3F2" w14:textId="77777777" w:rsidR="003D38BF" w:rsidRDefault="003D38BF" w:rsidP="00967C66">
      <w:pPr>
        <w:widowControl w:val="0"/>
        <w:autoSpaceDE w:val="0"/>
        <w:autoSpaceDN w:val="0"/>
        <w:adjustRightInd w:val="0"/>
        <w:rPr>
          <w:rStyle w:val="PageNumber"/>
          <w:b/>
        </w:rPr>
      </w:pPr>
    </w:p>
    <w:p w14:paraId="43C9398E" w14:textId="77777777" w:rsidR="00967C66" w:rsidRDefault="00967C66" w:rsidP="00967C66">
      <w:pPr>
        <w:widowControl w:val="0"/>
        <w:autoSpaceDE w:val="0"/>
        <w:autoSpaceDN w:val="0"/>
        <w:adjustRightInd w:val="0"/>
        <w:rPr>
          <w:bCs/>
        </w:rPr>
      </w:pPr>
      <w:r w:rsidRPr="00E370A4">
        <w:rPr>
          <w:rStyle w:val="PageNumber"/>
          <w:b/>
        </w:rPr>
        <w:t>Jane A. Hartsock</w:t>
      </w:r>
      <w:r w:rsidRPr="00967C66">
        <w:rPr>
          <w:rStyle w:val="PageNumber"/>
        </w:rPr>
        <w:t>, Steven S. Ivy, Paul R. Helft. “</w:t>
      </w:r>
      <w:r w:rsidRPr="00967C66">
        <w:rPr>
          <w:bCs/>
        </w:rPr>
        <w:t xml:space="preserve">Liver Allocation to Non-U.S. Citizen Non-U.S. Residents: An Ethical Framework for a Last-in-Line Approach.” </w:t>
      </w:r>
      <w:r w:rsidRPr="00967C66">
        <w:rPr>
          <w:bCs/>
          <w:i/>
        </w:rPr>
        <w:t xml:space="preserve">The American Journal of Transplantation, </w:t>
      </w:r>
      <w:r w:rsidRPr="00967C66">
        <w:rPr>
          <w:bCs/>
        </w:rPr>
        <w:t>16 (2016): 1681-7.</w:t>
      </w:r>
    </w:p>
    <w:p w14:paraId="19B1D0BC" w14:textId="77777777" w:rsidR="009A3601" w:rsidRDefault="009A3601" w:rsidP="00967C66">
      <w:pPr>
        <w:widowControl w:val="0"/>
        <w:autoSpaceDE w:val="0"/>
        <w:autoSpaceDN w:val="0"/>
        <w:adjustRightInd w:val="0"/>
        <w:rPr>
          <w:bCs/>
        </w:rPr>
      </w:pPr>
    </w:p>
    <w:p w14:paraId="55A16F19" w14:textId="77777777" w:rsidR="009A3601" w:rsidRPr="009A3601" w:rsidRDefault="009A3601" w:rsidP="00967C66">
      <w:pPr>
        <w:widowControl w:val="0"/>
        <w:autoSpaceDE w:val="0"/>
        <w:autoSpaceDN w:val="0"/>
        <w:adjustRightInd w:val="0"/>
        <w:rPr>
          <w:rStyle w:val="PageNumber"/>
          <w:b/>
          <w:sz w:val="32"/>
          <w:szCs w:val="32"/>
        </w:rPr>
      </w:pPr>
      <w:r w:rsidRPr="009A3601">
        <w:rPr>
          <w:b/>
        </w:rPr>
        <w:t>POPULAR PRESS PUBLICATIONS</w:t>
      </w:r>
      <w:r w:rsidR="009E11C3">
        <w:rPr>
          <w:b/>
        </w:rPr>
        <w:t>:</w:t>
      </w:r>
    </w:p>
    <w:p w14:paraId="2D2FF1C4" w14:textId="77777777" w:rsidR="00967C66" w:rsidRDefault="00967C66" w:rsidP="00967C66">
      <w:pPr>
        <w:rPr>
          <w:rStyle w:val="PageNumber"/>
        </w:rPr>
      </w:pPr>
    </w:p>
    <w:p w14:paraId="235AC452" w14:textId="77777777" w:rsidR="009A3601" w:rsidRDefault="009A3601" w:rsidP="00967C66">
      <w:pPr>
        <w:rPr>
          <w:rStyle w:val="PageNumber"/>
          <w:bCs/>
        </w:rPr>
      </w:pPr>
      <w:r w:rsidRPr="009A3601">
        <w:rPr>
          <w:rStyle w:val="PageNumber"/>
          <w:b/>
        </w:rPr>
        <w:t>Jane Hartsock</w:t>
      </w:r>
      <w:r w:rsidRPr="009E11C3">
        <w:rPr>
          <w:rStyle w:val="PageNumber"/>
          <w:bCs/>
        </w:rPr>
        <w:t>, Gabriel Bosslet, Jamie Levine Daniel</w:t>
      </w:r>
      <w:r w:rsidR="009E11C3">
        <w:rPr>
          <w:rStyle w:val="PageNumber"/>
          <w:bCs/>
        </w:rPr>
        <w:t>. “</w:t>
      </w:r>
      <w:r w:rsidR="009E11C3" w:rsidRPr="009E11C3">
        <w:rPr>
          <w:rStyle w:val="PageNumber"/>
          <w:bCs/>
        </w:rPr>
        <w:t>Op/Ed: Marion County health agency's SCOTUS case could end protections for most vulnerable</w:t>
      </w:r>
      <w:r w:rsidR="009E11C3">
        <w:rPr>
          <w:rStyle w:val="PageNumber"/>
          <w:bCs/>
        </w:rPr>
        <w:t xml:space="preserve">.” IndyStar (online), November 6, 2022. </w:t>
      </w:r>
    </w:p>
    <w:p w14:paraId="6C2A48A4" w14:textId="77777777" w:rsidR="009E11C3" w:rsidRDefault="009E11C3" w:rsidP="00967C66">
      <w:pPr>
        <w:rPr>
          <w:rStyle w:val="PageNumber"/>
          <w:bCs/>
        </w:rPr>
      </w:pPr>
    </w:p>
    <w:p w14:paraId="2D31A707" w14:textId="77777777" w:rsidR="009E11C3" w:rsidRPr="009E11C3" w:rsidRDefault="009E11C3" w:rsidP="00967C66">
      <w:pPr>
        <w:rPr>
          <w:rStyle w:val="PageNumber"/>
          <w:bCs/>
        </w:rPr>
      </w:pPr>
      <w:r>
        <w:rPr>
          <w:rStyle w:val="PageNumber"/>
          <w:b/>
        </w:rPr>
        <w:t xml:space="preserve">Jane Hartsock. </w:t>
      </w:r>
      <w:r>
        <w:rPr>
          <w:rStyle w:val="PageNumber"/>
          <w:bCs/>
        </w:rPr>
        <w:t>“</w:t>
      </w:r>
      <w:r w:rsidRPr="009E11C3">
        <w:rPr>
          <w:rStyle w:val="PageNumber"/>
          <w:bCs/>
        </w:rPr>
        <w:t>Op/Ed: Dr. Caitlin Bernard right to protect privacy of 10-year-old rape victim</w:t>
      </w:r>
      <w:r>
        <w:rPr>
          <w:rStyle w:val="PageNumber"/>
          <w:bCs/>
        </w:rPr>
        <w:t>.” IndyStar (online), July 15, 2022.</w:t>
      </w:r>
    </w:p>
    <w:p w14:paraId="64E17D26" w14:textId="77777777" w:rsidR="009A3601" w:rsidRDefault="009A3601" w:rsidP="00967C66">
      <w:pPr>
        <w:rPr>
          <w:rStyle w:val="PageNumber"/>
          <w:b/>
        </w:rPr>
      </w:pPr>
    </w:p>
    <w:p w14:paraId="398B1131" w14:textId="77777777" w:rsidR="00967C66" w:rsidRPr="00967C66" w:rsidRDefault="00967C66" w:rsidP="00967C66">
      <w:pPr>
        <w:rPr>
          <w:rStyle w:val="PageNumber"/>
        </w:rPr>
      </w:pPr>
      <w:r w:rsidRPr="00E370A4">
        <w:rPr>
          <w:rStyle w:val="PageNumber"/>
          <w:b/>
        </w:rPr>
        <w:t>Jane A. Hartsock</w:t>
      </w:r>
      <w:r w:rsidRPr="00967C66">
        <w:rPr>
          <w:rStyle w:val="PageNumber"/>
        </w:rPr>
        <w:t xml:space="preserve">. “Saving David: The ability to swim is often tied up in a history of racism,” </w:t>
      </w:r>
      <w:r w:rsidRPr="00967C66">
        <w:rPr>
          <w:rStyle w:val="PageNumber"/>
          <w:i/>
        </w:rPr>
        <w:t xml:space="preserve">Swimming </w:t>
      </w:r>
      <w:r w:rsidRPr="00967C66">
        <w:rPr>
          <w:rStyle w:val="PageNumber"/>
        </w:rPr>
        <w:t>(online)</w:t>
      </w:r>
      <w:r w:rsidRPr="00967C66">
        <w:rPr>
          <w:rStyle w:val="PageNumber"/>
          <w:i/>
        </w:rPr>
        <w:t xml:space="preserve">, </w:t>
      </w:r>
      <w:r w:rsidRPr="00967C66">
        <w:rPr>
          <w:rStyle w:val="PageNumber"/>
        </w:rPr>
        <w:t xml:space="preserve">April 28, 2016.  URL: </w:t>
      </w:r>
      <w:hyperlink r:id="rId11" w:history="1">
        <w:r w:rsidRPr="00967C66">
          <w:rPr>
            <w:rStyle w:val="Hyperlink"/>
          </w:rPr>
          <w:t>http://www.usms.org/articles/articledisp</w:t>
        </w:r>
        <w:r w:rsidRPr="00967C66">
          <w:rPr>
            <w:rStyle w:val="Hyperlink"/>
          </w:rPr>
          <w:t>l</w:t>
        </w:r>
        <w:r w:rsidRPr="00967C66">
          <w:rPr>
            <w:rStyle w:val="Hyperlink"/>
          </w:rPr>
          <w:t>ay.php?aid=3224</w:t>
        </w:r>
      </w:hyperlink>
    </w:p>
    <w:p w14:paraId="271F5E58" w14:textId="77777777" w:rsidR="00967C66" w:rsidRDefault="00967C66" w:rsidP="00AE5280">
      <w:pPr>
        <w:jc w:val="both"/>
        <w:rPr>
          <w:rStyle w:val="PageNumber"/>
        </w:rPr>
      </w:pPr>
    </w:p>
    <w:p w14:paraId="79730BC4" w14:textId="77777777" w:rsidR="0048138D" w:rsidRDefault="00004D9C" w:rsidP="00E370A4">
      <w:pPr>
        <w:rPr>
          <w:b/>
        </w:rPr>
      </w:pPr>
      <w:r>
        <w:rPr>
          <w:b/>
        </w:rPr>
        <w:t>PRESENTATIONS</w:t>
      </w:r>
      <w:r w:rsidR="00117DBF">
        <w:rPr>
          <w:b/>
        </w:rPr>
        <w:t xml:space="preserve"> AND CONFERENCES</w:t>
      </w:r>
      <w:r>
        <w:rPr>
          <w:b/>
        </w:rPr>
        <w:t>:</w:t>
      </w:r>
    </w:p>
    <w:p w14:paraId="4D974814" w14:textId="77777777" w:rsidR="00C60B1A" w:rsidRDefault="00C60B1A" w:rsidP="00E370A4"/>
    <w:p w14:paraId="3FB4F411" w14:textId="77777777" w:rsidR="007865F9" w:rsidRDefault="00C60B1A" w:rsidP="0088563B">
      <w:r>
        <w:t>LOCAL:</w:t>
      </w:r>
    </w:p>
    <w:p w14:paraId="1C0410FC" w14:textId="77777777" w:rsidR="00066F71" w:rsidRDefault="00066F71" w:rsidP="0088563B"/>
    <w:p w14:paraId="630C6119" w14:textId="77777777" w:rsidR="00DC3AD5" w:rsidRPr="00DC3AD5" w:rsidRDefault="00DC3AD5" w:rsidP="0088563B">
      <w:pPr>
        <w:rPr>
          <w:b/>
          <w:bCs/>
        </w:rPr>
      </w:pPr>
      <w:r>
        <w:t xml:space="preserve">“The First English Translation of the Ebers Papyrus” </w:t>
      </w:r>
      <w:r>
        <w:rPr>
          <w:i/>
          <w:iCs/>
        </w:rPr>
        <w:t xml:space="preserve">The John Shaw Billings History of Medicine Lecture </w:t>
      </w:r>
      <w:r>
        <w:t xml:space="preserve">(invited lecture) (March 1, 2023). Colin ME Halverson and </w:t>
      </w:r>
      <w:r>
        <w:rPr>
          <w:b/>
          <w:bCs/>
        </w:rPr>
        <w:t>Jane A. Hartsock</w:t>
      </w:r>
    </w:p>
    <w:p w14:paraId="6CF5D5D8" w14:textId="77777777" w:rsidR="00DC3AD5" w:rsidRDefault="00066F71" w:rsidP="00066F71">
      <w:pPr>
        <w:rPr>
          <w:bCs/>
        </w:rPr>
      </w:pPr>
      <w:r>
        <w:rPr>
          <w:bCs/>
        </w:rPr>
        <w:t xml:space="preserve"> </w:t>
      </w:r>
    </w:p>
    <w:p w14:paraId="2E19B089" w14:textId="77777777" w:rsidR="00066F71" w:rsidRDefault="00066F71" w:rsidP="00066F71">
      <w:pPr>
        <w:rPr>
          <w:bCs/>
        </w:rPr>
      </w:pPr>
      <w:r>
        <w:rPr>
          <w:bCs/>
        </w:rPr>
        <w:t xml:space="preserve">“A Human Paradox: The Nazi Legacy of Pernkopf’s Atlas” </w:t>
      </w:r>
      <w:r>
        <w:rPr>
          <w:bCs/>
          <w:i/>
          <w:iCs/>
        </w:rPr>
        <w:t xml:space="preserve">The John Shaw Billings History of Medicine Lecture. </w:t>
      </w:r>
      <w:r>
        <w:rPr>
          <w:bCs/>
        </w:rPr>
        <w:t xml:space="preserve">(Invited lecture) (March 19, 2021). </w:t>
      </w:r>
      <w:r w:rsidRPr="00066F71">
        <w:rPr>
          <w:b/>
        </w:rPr>
        <w:t>Jane Hartsock</w:t>
      </w:r>
      <w:r>
        <w:rPr>
          <w:bCs/>
        </w:rPr>
        <w:t xml:space="preserve"> and Emily Beckman.</w:t>
      </w:r>
    </w:p>
    <w:p w14:paraId="2A96555B" w14:textId="77777777" w:rsidR="00066F71" w:rsidRDefault="00066F71" w:rsidP="0088563B"/>
    <w:p w14:paraId="645558E0" w14:textId="77777777" w:rsidR="007865F9" w:rsidRDefault="007865F9" w:rsidP="0088563B">
      <w:r>
        <w:lastRenderedPageBreak/>
        <w:t>“</w:t>
      </w:r>
      <w:r w:rsidRPr="002409D1">
        <w:t>A Novel Dilemma: Ethical and Communication Strategies for SARS-CoV-2 Vaccine Allocation"</w:t>
      </w:r>
      <w:r>
        <w:t xml:space="preserve"> (February 25, 2021). </w:t>
      </w:r>
      <w:r w:rsidRPr="007865F9">
        <w:rPr>
          <w:b/>
          <w:bCs/>
        </w:rPr>
        <w:t>Jane Hartsock</w:t>
      </w:r>
      <w:r>
        <w:t>, Katy Head, and Amy Martin. FCME Conference.</w:t>
      </w:r>
    </w:p>
    <w:p w14:paraId="393F7AE4" w14:textId="77777777" w:rsidR="007865F9" w:rsidRDefault="007865F9" w:rsidP="0088563B"/>
    <w:p w14:paraId="535A5DC9" w14:textId="77777777" w:rsidR="0088563B" w:rsidRDefault="0088563B" w:rsidP="0088563B">
      <w:r>
        <w:t>“Into the Void: An Ethical Approach to Asynchronous Patient Communication.” (April 3. 2019).  Fairbanks Center for Medical Ethics Lecture Series.  IU Health.  Indianapolis IN.</w:t>
      </w:r>
    </w:p>
    <w:p w14:paraId="4CCCC382" w14:textId="77777777" w:rsidR="0088563B" w:rsidRDefault="0088563B" w:rsidP="00E370A4">
      <w:pPr>
        <w:rPr>
          <w:color w:val="222222"/>
          <w:shd w:val="clear" w:color="auto" w:fill="FFFFFF"/>
        </w:rPr>
      </w:pPr>
    </w:p>
    <w:p w14:paraId="667523BF" w14:textId="77777777" w:rsidR="0088563B" w:rsidRDefault="0088563B" w:rsidP="00E370A4">
      <w:pPr>
        <w:rPr>
          <w:color w:val="222222"/>
          <w:shd w:val="clear" w:color="auto" w:fill="FFFFFF"/>
        </w:rPr>
      </w:pPr>
      <w:r>
        <w:rPr>
          <w:color w:val="222222"/>
          <w:shd w:val="clear" w:color="auto" w:fill="FFFFFF"/>
        </w:rPr>
        <w:t>“Mock Clinical Ethics Consultation Committee Meeting.” (March 24, 2019). 2</w:t>
      </w:r>
      <w:r w:rsidRPr="0088563B">
        <w:rPr>
          <w:color w:val="222222"/>
          <w:shd w:val="clear" w:color="auto" w:fill="FFFFFF"/>
          <w:vertAlign w:val="superscript"/>
        </w:rPr>
        <w:t>nd</w:t>
      </w:r>
      <w:r>
        <w:rPr>
          <w:color w:val="222222"/>
          <w:shd w:val="clear" w:color="auto" w:fill="FFFFFF"/>
        </w:rPr>
        <w:t xml:space="preserve"> Annual Midwest Medical Humanities Conference. IUPUI. Indianapolis, IN.</w:t>
      </w:r>
    </w:p>
    <w:p w14:paraId="36E94834" w14:textId="77777777" w:rsidR="0088563B" w:rsidRDefault="0088563B" w:rsidP="00E370A4">
      <w:pPr>
        <w:rPr>
          <w:color w:val="222222"/>
          <w:shd w:val="clear" w:color="auto" w:fill="FFFFFF"/>
        </w:rPr>
      </w:pPr>
    </w:p>
    <w:p w14:paraId="2E83C95C" w14:textId="77777777" w:rsidR="00F0191E" w:rsidRDefault="00F0191E" w:rsidP="00E370A4">
      <w:pPr>
        <w:rPr>
          <w:color w:val="222222"/>
          <w:shd w:val="clear" w:color="auto" w:fill="FFFFFF"/>
        </w:rPr>
      </w:pPr>
      <w:r>
        <w:rPr>
          <w:color w:val="222222"/>
          <w:shd w:val="clear" w:color="auto" w:fill="FFFFFF"/>
        </w:rPr>
        <w:t xml:space="preserve">“Clinical Ethics &amp; Vulnerable Populations.” (February 20, 2019).  Taylor Symposium “Communicating for Health Equity at the Crossroads of America.” </w:t>
      </w:r>
      <w:r w:rsidR="0088563B">
        <w:rPr>
          <w:color w:val="222222"/>
          <w:shd w:val="clear" w:color="auto" w:fill="FFFFFF"/>
        </w:rPr>
        <w:t>IUPUI. Indianapolis, IN.</w:t>
      </w:r>
    </w:p>
    <w:p w14:paraId="10D0996E" w14:textId="77777777" w:rsidR="00F0191E" w:rsidRDefault="00F0191E" w:rsidP="00E370A4">
      <w:pPr>
        <w:rPr>
          <w:color w:val="222222"/>
          <w:shd w:val="clear" w:color="auto" w:fill="FFFFFF"/>
        </w:rPr>
      </w:pPr>
    </w:p>
    <w:p w14:paraId="2D9ABD9F" w14:textId="77777777" w:rsidR="00F0191E" w:rsidRDefault="00F0191E" w:rsidP="00E370A4">
      <w:pPr>
        <w:rPr>
          <w:color w:val="222222"/>
          <w:shd w:val="clear" w:color="auto" w:fill="FFFFFF"/>
        </w:rPr>
      </w:pPr>
      <w:r>
        <w:rPr>
          <w:color w:val="222222"/>
          <w:shd w:val="clear" w:color="auto" w:fill="FFFFFF"/>
        </w:rPr>
        <w:t xml:space="preserve">“Hypocritical Hippocratic </w:t>
      </w:r>
      <w:r w:rsidR="005314C0">
        <w:rPr>
          <w:color w:val="222222"/>
          <w:shd w:val="clear" w:color="auto" w:fill="FFFFFF"/>
        </w:rPr>
        <w:t>M</w:t>
      </w:r>
      <w:r>
        <w:rPr>
          <w:color w:val="222222"/>
          <w:shd w:val="clear" w:color="auto" w:fill="FFFFFF"/>
        </w:rPr>
        <w:t>edicine.” (February 8, 2019). Medicine Grand Rounds Oyez Lecture Series. IUSM. Indianapolis, IN</w:t>
      </w:r>
    </w:p>
    <w:p w14:paraId="24693A21" w14:textId="77777777" w:rsidR="00F0191E" w:rsidRDefault="00F0191E" w:rsidP="00E370A4">
      <w:pPr>
        <w:rPr>
          <w:color w:val="222222"/>
          <w:shd w:val="clear" w:color="auto" w:fill="FFFFFF"/>
        </w:rPr>
      </w:pPr>
    </w:p>
    <w:p w14:paraId="73E7D4C2" w14:textId="77777777" w:rsidR="00CE71B1" w:rsidRDefault="00CE71B1" w:rsidP="00E370A4">
      <w:r>
        <w:rPr>
          <w:color w:val="222222"/>
          <w:shd w:val="clear" w:color="auto" w:fill="FFFFFF"/>
        </w:rPr>
        <w:t>“The Fragmentation of the Father: An Exploration of Grief Narrative of Chaplin’s ‘The Kid’” (March 26, 2018). Medical Humanities &amp; Health Studies Seminar Series. IUPUI. Indianapolis I</w:t>
      </w:r>
      <w:r w:rsidR="00950199">
        <w:rPr>
          <w:color w:val="222222"/>
          <w:shd w:val="clear" w:color="auto" w:fill="FFFFFF"/>
        </w:rPr>
        <w:t>N</w:t>
      </w:r>
      <w:r>
        <w:rPr>
          <w:color w:val="222222"/>
          <w:shd w:val="clear" w:color="auto" w:fill="FFFFFF"/>
        </w:rPr>
        <w:t>.</w:t>
      </w:r>
    </w:p>
    <w:p w14:paraId="1FDA0F57" w14:textId="77777777" w:rsidR="00CE71B1" w:rsidRDefault="00CE71B1" w:rsidP="00E370A4"/>
    <w:p w14:paraId="0B8B2FA3" w14:textId="77777777" w:rsidR="00A22D71" w:rsidRDefault="00A22D71" w:rsidP="00E370A4">
      <w:r>
        <w:t>“Attitudes towards transplantation:” (September 22, 2017). Fairbanks Center for Medical Ethics Conference in Medical Ethics. IU Health.  Indianapolis IN.</w:t>
      </w:r>
    </w:p>
    <w:p w14:paraId="75AF2813" w14:textId="77777777" w:rsidR="00A22D71" w:rsidRDefault="00A22D71" w:rsidP="00E370A4"/>
    <w:p w14:paraId="5BA15304" w14:textId="77777777" w:rsidR="00BE2931" w:rsidRDefault="00BE2931" w:rsidP="00E370A4">
      <w:r>
        <w:t xml:space="preserve">“Authorship &amp; Attribution: What’s Old Is New Again.”  (June </w:t>
      </w:r>
      <w:r w:rsidR="00AF03B7">
        <w:t>1, 2017).  Indiana University Center for Bioethics.  IU School of Medicine. TREATs Talks. Indianapolis IN</w:t>
      </w:r>
      <w:r w:rsidR="00CE71B1">
        <w:t>.</w:t>
      </w:r>
    </w:p>
    <w:p w14:paraId="56FAB2DE" w14:textId="77777777" w:rsidR="00AF03B7" w:rsidRDefault="00AF03B7" w:rsidP="00E370A4"/>
    <w:p w14:paraId="6AACD67F" w14:textId="77777777" w:rsidR="001533C1" w:rsidRDefault="001533C1" w:rsidP="00E370A4">
      <w:r>
        <w:t xml:space="preserve">“Attitudes Towards and Awareness of Travel for Transplantation: A Public Opinion Survey.” (May 3, 2017).  Fairbanks Center for Medical Ethics </w:t>
      </w:r>
      <w:r w:rsidR="00356713">
        <w:t>Lecture Series</w:t>
      </w:r>
      <w:r>
        <w:t>.  IU Health.  Indianapolis IN</w:t>
      </w:r>
      <w:r w:rsidR="00CE71B1">
        <w:t>.</w:t>
      </w:r>
    </w:p>
    <w:p w14:paraId="03ADBCE7" w14:textId="77777777" w:rsidR="001533C1" w:rsidRDefault="001533C1" w:rsidP="00E370A4"/>
    <w:p w14:paraId="3B349993" w14:textId="77777777" w:rsidR="003D38BF" w:rsidRDefault="003D38BF" w:rsidP="00E370A4">
      <w:r>
        <w:t>“Re-consent in Pediatric Biobanking” (October 27, 2016).</w:t>
      </w:r>
      <w:r w:rsidR="00CE71B1">
        <w:t xml:space="preserve">  IU Center for Bioethics TREATs</w:t>
      </w:r>
      <w:r>
        <w:t xml:space="preserve"> Talks Series.  Indianapolis IN</w:t>
      </w:r>
      <w:r w:rsidR="00CE71B1">
        <w:t>.</w:t>
      </w:r>
    </w:p>
    <w:p w14:paraId="6BF463F5" w14:textId="77777777" w:rsidR="003D38BF" w:rsidRDefault="003D38BF" w:rsidP="00E370A4"/>
    <w:p w14:paraId="19AB99C1" w14:textId="77777777" w:rsidR="003D38BF" w:rsidRDefault="003D38BF" w:rsidP="00E370A4">
      <w:r>
        <w:t>“International Travel for Transplantati</w:t>
      </w:r>
      <w:r w:rsidR="00CE71B1">
        <w:t xml:space="preserve">on” (October 12, 2016). </w:t>
      </w:r>
      <w:r>
        <w:t xml:space="preserve">Medical </w:t>
      </w:r>
      <w:r w:rsidR="0054133B">
        <w:t>Humanities &amp;</w:t>
      </w:r>
      <w:r>
        <w:t xml:space="preserve"> Health Studies Seminar Series. </w:t>
      </w:r>
      <w:r w:rsidR="00CE71B1">
        <w:t>IUPUI.</w:t>
      </w:r>
      <w:r>
        <w:t xml:space="preserve"> Indianapolis IN</w:t>
      </w:r>
      <w:r w:rsidR="00CE71B1">
        <w:t>.</w:t>
      </w:r>
    </w:p>
    <w:p w14:paraId="67363C3B" w14:textId="77777777" w:rsidR="003D38BF" w:rsidRDefault="003D38BF" w:rsidP="00E370A4"/>
    <w:p w14:paraId="26B18957" w14:textId="77777777" w:rsidR="003D38BF" w:rsidRDefault="003D38BF" w:rsidP="00E370A4">
      <w:r>
        <w:t xml:space="preserve">“Careers in Health” (September 28, 2016).  IUPUI – Medical Humanities &amp; Health Studies Program. Role: Panelist.  Areas of Expertise: Health Law and Ethics.  Indianapolis IN </w:t>
      </w:r>
    </w:p>
    <w:p w14:paraId="03EE8349" w14:textId="77777777" w:rsidR="003D38BF" w:rsidRDefault="003D38BF" w:rsidP="00E370A4"/>
    <w:p w14:paraId="702F2F3B" w14:textId="77777777" w:rsidR="00DF6C29" w:rsidRDefault="003D38BF" w:rsidP="00E370A4">
      <w:r>
        <w:t>“Careers in Health” (February 29, 2016). IUPUI – Medical Humanities &amp; Health Studies Program. Role: Panelist.  Area of Expertise: Health Law.  Indianapolis IN</w:t>
      </w:r>
    </w:p>
    <w:p w14:paraId="5D33CE9C" w14:textId="77777777" w:rsidR="00C60B1A" w:rsidRDefault="00C60B1A" w:rsidP="00E370A4">
      <w:pPr>
        <w:rPr>
          <w:rStyle w:val="PageNumber"/>
          <w:b/>
          <w:bCs/>
        </w:rPr>
      </w:pPr>
    </w:p>
    <w:p w14:paraId="278A3155" w14:textId="77777777" w:rsidR="009F5D35" w:rsidRPr="003D38BF" w:rsidRDefault="0054133B" w:rsidP="00E370A4">
      <w:pPr>
        <w:rPr>
          <w:rStyle w:val="PageNumber"/>
        </w:rPr>
      </w:pPr>
      <w:r>
        <w:rPr>
          <w:rStyle w:val="PageNumber"/>
          <w:bCs/>
        </w:rPr>
        <w:t xml:space="preserve">“The Swim-Sex Problem” </w:t>
      </w:r>
      <w:r w:rsidR="009F5D35">
        <w:rPr>
          <w:rStyle w:val="PageNumber"/>
          <w:bCs/>
        </w:rPr>
        <w:t>(November</w:t>
      </w:r>
      <w:r>
        <w:rPr>
          <w:rStyle w:val="PageNumber"/>
          <w:bCs/>
        </w:rPr>
        <w:t xml:space="preserve"> 2014</w:t>
      </w:r>
      <w:r w:rsidR="009F5D35">
        <w:rPr>
          <w:rStyle w:val="PageNumber"/>
          <w:bCs/>
        </w:rPr>
        <w:t>)</w:t>
      </w:r>
      <w:r w:rsidR="003D38BF">
        <w:rPr>
          <w:rStyle w:val="PageNumber"/>
          <w:bCs/>
        </w:rPr>
        <w:t xml:space="preserve"> Marian University</w:t>
      </w:r>
      <w:r>
        <w:rPr>
          <w:rStyle w:val="PageNumber"/>
          <w:bCs/>
        </w:rPr>
        <w:t>.</w:t>
      </w:r>
      <w:r w:rsidR="009F5D35">
        <w:rPr>
          <w:rStyle w:val="PageNumber"/>
          <w:bCs/>
        </w:rPr>
        <w:t xml:space="preserve"> </w:t>
      </w:r>
      <w:r w:rsidR="00C60B1A" w:rsidRPr="00C60B1A">
        <w:rPr>
          <w:rStyle w:val="PageNumber"/>
          <w:bCs/>
        </w:rPr>
        <w:t>Lecture, Dinner &amp; Discussion Gender Studies Series.</w:t>
      </w:r>
      <w:r w:rsidR="003D38BF">
        <w:rPr>
          <w:rStyle w:val="PageNumber"/>
          <w:b/>
          <w:bCs/>
        </w:rPr>
        <w:t xml:space="preserve"> </w:t>
      </w:r>
      <w:r w:rsidR="003D38BF">
        <w:rPr>
          <w:rStyle w:val="PageNumber"/>
          <w:bCs/>
        </w:rPr>
        <w:t>Indianapolis IN</w:t>
      </w:r>
    </w:p>
    <w:p w14:paraId="7B934A9D" w14:textId="77777777" w:rsidR="00C60B1A" w:rsidRPr="00C60B1A" w:rsidRDefault="00C60B1A" w:rsidP="00E370A4">
      <w:r>
        <w:br/>
      </w:r>
      <w:r w:rsidRPr="00C60B1A">
        <w:t>NATIONAL</w:t>
      </w:r>
      <w:r w:rsidR="00CB4BD7">
        <w:t xml:space="preserve"> AND INTERNATIONAL</w:t>
      </w:r>
      <w:r>
        <w:t>:</w:t>
      </w:r>
    </w:p>
    <w:p w14:paraId="5CA266D7" w14:textId="77777777" w:rsidR="00DC3AD5" w:rsidRDefault="00DC3AD5" w:rsidP="005B4954">
      <w:pPr>
        <w:pStyle w:val="ListParagraph"/>
        <w:spacing w:after="120" w:line="240" w:lineRule="auto"/>
        <w:ind w:left="0"/>
        <w:contextualSpacing w:val="0"/>
        <w:rPr>
          <w:b/>
        </w:rPr>
      </w:pPr>
    </w:p>
    <w:p w14:paraId="5D501F0B" w14:textId="77777777" w:rsidR="005B4954" w:rsidRPr="005B4954" w:rsidRDefault="005B4954" w:rsidP="005B4954">
      <w:pPr>
        <w:pStyle w:val="ListParagraph"/>
        <w:spacing w:after="120" w:line="240" w:lineRule="auto"/>
        <w:ind w:left="0"/>
        <w:contextualSpacing w:val="0"/>
        <w:rPr>
          <w:bCs/>
        </w:rPr>
      </w:pPr>
      <w:r w:rsidRPr="005B4954">
        <w:rPr>
          <w:b/>
        </w:rPr>
        <w:t>Jane A. Hartsock</w:t>
      </w:r>
      <w:r>
        <w:rPr>
          <w:bCs/>
        </w:rPr>
        <w:t xml:space="preserve">, Will Grinstead, Annie Montz, Katharine J. Head. “Requests for Religious Exemption from COVID-19 Vaccine Mandates for Healthcare Workers.” Presentation, </w:t>
      </w:r>
      <w:r w:rsidRPr="005B4954">
        <w:rPr>
          <w:bCs/>
          <w:i/>
          <w:iCs/>
        </w:rPr>
        <w:t>American Public Health Association Conference.</w:t>
      </w:r>
      <w:r>
        <w:rPr>
          <w:bCs/>
        </w:rPr>
        <w:t xml:space="preserve"> Boston, MA. </w:t>
      </w:r>
    </w:p>
    <w:p w14:paraId="65C3DA23" w14:textId="77777777" w:rsidR="005B4954" w:rsidRDefault="005B4954" w:rsidP="005B4954">
      <w:pPr>
        <w:rPr>
          <w:bCs/>
        </w:rPr>
      </w:pPr>
    </w:p>
    <w:p w14:paraId="25945532" w14:textId="77777777" w:rsidR="00066F71" w:rsidRDefault="00066F71" w:rsidP="00066F71">
      <w:pPr>
        <w:rPr>
          <w:bCs/>
        </w:rPr>
      </w:pPr>
      <w:r>
        <w:rPr>
          <w:bCs/>
        </w:rPr>
        <w:t xml:space="preserve">Jane A. Hartsock. </w:t>
      </w:r>
      <w:r w:rsidRPr="007F63CC">
        <w:rPr>
          <w:bCs/>
        </w:rPr>
        <w:t xml:space="preserve">“Hume &amp; Medical Ethics: The Proximity of the Patient and the Role of Sympathy in </w:t>
      </w:r>
      <w:r w:rsidRPr="007F63CC">
        <w:rPr>
          <w:bCs/>
          <w:i/>
          <w:iCs/>
        </w:rPr>
        <w:t>Outlander</w:t>
      </w:r>
      <w:r>
        <w:rPr>
          <w:bCs/>
        </w:rPr>
        <w:t xml:space="preserve">” (June 24, 2021). Presentation, </w:t>
      </w:r>
      <w:r w:rsidRPr="00066F71">
        <w:rPr>
          <w:bCs/>
          <w:i/>
          <w:iCs/>
        </w:rPr>
        <w:t>CHCI Medical and Health Humanities Network Summer Institute Conference</w:t>
      </w:r>
      <w:r>
        <w:rPr>
          <w:bCs/>
        </w:rPr>
        <w:t>. Odense, Denmark, (virtual).</w:t>
      </w:r>
    </w:p>
    <w:p w14:paraId="469528E5" w14:textId="77777777" w:rsidR="00066F71" w:rsidRDefault="00066F71" w:rsidP="007865F9">
      <w:pPr>
        <w:jc w:val="both"/>
        <w:rPr>
          <w:bCs/>
        </w:rPr>
      </w:pPr>
    </w:p>
    <w:p w14:paraId="634EA8D7" w14:textId="77777777" w:rsidR="007865F9" w:rsidRPr="007865F9" w:rsidRDefault="007865F9" w:rsidP="007865F9">
      <w:pPr>
        <w:jc w:val="both"/>
        <w:rPr>
          <w:bCs/>
        </w:rPr>
      </w:pPr>
      <w:r w:rsidRPr="00066F71">
        <w:rPr>
          <w:b/>
        </w:rPr>
        <w:t>Jane Hartsock</w:t>
      </w:r>
      <w:r>
        <w:rPr>
          <w:bCs/>
        </w:rPr>
        <w:t xml:space="preserve">, Chad Childers, and Emily Beckman. (March 27, 2021). Presentation, “A Missed Opportunity in the Anatomy Lab” </w:t>
      </w:r>
      <w:r>
        <w:rPr>
          <w:bCs/>
          <w:i/>
          <w:iCs/>
        </w:rPr>
        <w:t>International Health Humanities Consortium.</w:t>
      </w:r>
      <w:r>
        <w:rPr>
          <w:bCs/>
        </w:rPr>
        <w:t xml:space="preserve"> </w:t>
      </w:r>
      <w:r w:rsidR="00066F71">
        <w:rPr>
          <w:bCs/>
        </w:rPr>
        <w:t>Penn State University College of Medicine, (virtual)</w:t>
      </w:r>
      <w:r>
        <w:rPr>
          <w:bCs/>
        </w:rPr>
        <w:t>.</w:t>
      </w:r>
    </w:p>
    <w:p w14:paraId="5BB01D2A" w14:textId="77777777" w:rsidR="007865F9" w:rsidRDefault="007865F9" w:rsidP="00E370A4">
      <w:pPr>
        <w:rPr>
          <w:color w:val="222222"/>
          <w:shd w:val="clear" w:color="auto" w:fill="FFFFFF"/>
        </w:rPr>
      </w:pPr>
    </w:p>
    <w:p w14:paraId="0E5BC507" w14:textId="77777777" w:rsidR="00CA5584" w:rsidRDefault="00CA5584" w:rsidP="00E370A4">
      <w:pPr>
        <w:rPr>
          <w:color w:val="222222"/>
          <w:shd w:val="clear" w:color="auto" w:fill="FFFFFF"/>
        </w:rPr>
      </w:pPr>
      <w:r>
        <w:rPr>
          <w:color w:val="222222"/>
          <w:shd w:val="clear" w:color="auto" w:fill="FFFFFF"/>
        </w:rPr>
        <w:t>Jane A. Hartsock. (November 14, 2018). Presentation, “The Necessity of Narrative: A Response to Strawson’s Conception of an Episodic Self.” 2</w:t>
      </w:r>
      <w:r w:rsidRPr="00CA5584">
        <w:rPr>
          <w:color w:val="222222"/>
          <w:shd w:val="clear" w:color="auto" w:fill="FFFFFF"/>
          <w:vertAlign w:val="superscript"/>
        </w:rPr>
        <w:t>nd</w:t>
      </w:r>
      <w:r>
        <w:rPr>
          <w:color w:val="222222"/>
          <w:shd w:val="clear" w:color="auto" w:fill="FFFFFF"/>
        </w:rPr>
        <w:t xml:space="preserve"> Pekin University Conference in the Medical Humanities, Beijing, China.</w:t>
      </w:r>
    </w:p>
    <w:p w14:paraId="71A25F2D" w14:textId="77777777" w:rsidR="00CA5584" w:rsidRDefault="00CA5584" w:rsidP="00E370A4">
      <w:pPr>
        <w:rPr>
          <w:color w:val="222222"/>
          <w:shd w:val="clear" w:color="auto" w:fill="FFFFFF"/>
        </w:rPr>
      </w:pPr>
    </w:p>
    <w:p w14:paraId="7D2A460B" w14:textId="77777777" w:rsidR="00A05742" w:rsidRDefault="00A05742" w:rsidP="00E370A4">
      <w:pPr>
        <w:rPr>
          <w:color w:val="222222"/>
          <w:shd w:val="clear" w:color="auto" w:fill="FFFFFF"/>
        </w:rPr>
      </w:pPr>
      <w:r>
        <w:rPr>
          <w:color w:val="222222"/>
          <w:shd w:val="clear" w:color="auto" w:fill="FFFFFF"/>
        </w:rPr>
        <w:t>Jane A. Hartso</w:t>
      </w:r>
      <w:r w:rsidR="005D6AD8">
        <w:rPr>
          <w:color w:val="222222"/>
          <w:shd w:val="clear" w:color="auto" w:fill="FFFFFF"/>
        </w:rPr>
        <w:t>ck. (April 19</w:t>
      </w:r>
      <w:r w:rsidR="00050D86">
        <w:rPr>
          <w:color w:val="222222"/>
          <w:shd w:val="clear" w:color="auto" w:fill="FFFFFF"/>
        </w:rPr>
        <w:t xml:space="preserve"> – 22</w:t>
      </w:r>
      <w:r w:rsidR="005D6AD8">
        <w:rPr>
          <w:color w:val="222222"/>
          <w:shd w:val="clear" w:color="auto" w:fill="FFFFFF"/>
        </w:rPr>
        <w:t xml:space="preserve">, 2018). </w:t>
      </w:r>
      <w:r>
        <w:rPr>
          <w:color w:val="222222"/>
          <w:shd w:val="clear" w:color="auto" w:fill="FFFFFF"/>
        </w:rPr>
        <w:t>Presentation</w:t>
      </w:r>
      <w:r w:rsidR="005D6AD8">
        <w:rPr>
          <w:color w:val="222222"/>
          <w:shd w:val="clear" w:color="auto" w:fill="FFFFFF"/>
        </w:rPr>
        <w:t>, “</w:t>
      </w:r>
      <w:r w:rsidR="00050D86">
        <w:rPr>
          <w:color w:val="222222"/>
          <w:shd w:val="clear" w:color="auto" w:fill="FFFFFF"/>
        </w:rPr>
        <w:t>The Fragmentation of the Father: An E</w:t>
      </w:r>
      <w:r w:rsidR="007F6B5A">
        <w:rPr>
          <w:color w:val="222222"/>
          <w:shd w:val="clear" w:color="auto" w:fill="FFFFFF"/>
        </w:rPr>
        <w:t>xploration of Grief Narrative in</w:t>
      </w:r>
      <w:r w:rsidR="00050D86">
        <w:rPr>
          <w:color w:val="222222"/>
          <w:shd w:val="clear" w:color="auto" w:fill="FFFFFF"/>
        </w:rPr>
        <w:t xml:space="preserve"> Chaplin’s ‘The Kid’”</w:t>
      </w:r>
      <w:r w:rsidR="00356713">
        <w:rPr>
          <w:color w:val="222222"/>
          <w:shd w:val="clear" w:color="auto" w:fill="FFFFFF"/>
        </w:rPr>
        <w:t>.</w:t>
      </w:r>
      <w:r w:rsidR="00050D86">
        <w:rPr>
          <w:color w:val="222222"/>
          <w:shd w:val="clear" w:color="auto" w:fill="FFFFFF"/>
        </w:rPr>
        <w:t xml:space="preserve">  International Health Humanities Consortium, Stanford Unive</w:t>
      </w:r>
      <w:r w:rsidR="00131DD7">
        <w:rPr>
          <w:color w:val="222222"/>
          <w:shd w:val="clear" w:color="auto" w:fill="FFFFFF"/>
        </w:rPr>
        <w:t xml:space="preserve">rsity, Palo Alto CA. </w:t>
      </w:r>
    </w:p>
    <w:p w14:paraId="59CE0835" w14:textId="77777777" w:rsidR="00A05742" w:rsidRDefault="00A05742" w:rsidP="00E370A4">
      <w:pPr>
        <w:rPr>
          <w:color w:val="222222"/>
          <w:shd w:val="clear" w:color="auto" w:fill="FFFFFF"/>
        </w:rPr>
      </w:pPr>
    </w:p>
    <w:p w14:paraId="501DCEF7" w14:textId="77777777" w:rsidR="00912B53" w:rsidRDefault="00912B53" w:rsidP="00E370A4">
      <w:pPr>
        <w:rPr>
          <w:color w:val="222222"/>
          <w:shd w:val="clear" w:color="auto" w:fill="FFFFFF"/>
        </w:rPr>
      </w:pPr>
      <w:r w:rsidRPr="003C7089">
        <w:rPr>
          <w:b/>
          <w:bCs/>
          <w:color w:val="222222"/>
          <w:shd w:val="clear" w:color="auto" w:fill="FFFFFF"/>
        </w:rPr>
        <w:t>Jane A. Hartsock</w:t>
      </w:r>
      <w:r>
        <w:rPr>
          <w:color w:val="222222"/>
          <w:shd w:val="clear" w:color="auto" w:fill="FFFFFF"/>
        </w:rPr>
        <w:t>, Angela B. Potter, Emily S. Beckman. (October, 2017) Panel, “A Human Paradox: The Nazi Legacy of Pernkopf’s Atlas”.  American Society of Bioethics &amp; Humanities C</w:t>
      </w:r>
      <w:r w:rsidR="00050D86">
        <w:rPr>
          <w:color w:val="222222"/>
          <w:shd w:val="clear" w:color="auto" w:fill="FFFFFF"/>
        </w:rPr>
        <w:t>onference, Kansas City</w:t>
      </w:r>
      <w:r>
        <w:rPr>
          <w:color w:val="222222"/>
          <w:shd w:val="clear" w:color="auto" w:fill="FFFFFF"/>
        </w:rPr>
        <w:t xml:space="preserve"> KA. </w:t>
      </w:r>
    </w:p>
    <w:p w14:paraId="2299C149" w14:textId="77777777" w:rsidR="00912B53" w:rsidRDefault="00912B53" w:rsidP="00E370A4">
      <w:pPr>
        <w:rPr>
          <w:color w:val="222222"/>
          <w:shd w:val="clear" w:color="auto" w:fill="FFFFFF"/>
        </w:rPr>
      </w:pPr>
    </w:p>
    <w:p w14:paraId="7F98C20A" w14:textId="77777777" w:rsidR="00545BDD" w:rsidRDefault="009F5D35" w:rsidP="00E370A4">
      <w:pPr>
        <w:rPr>
          <w:color w:val="222222"/>
          <w:shd w:val="clear" w:color="auto" w:fill="FFFFFF"/>
        </w:rPr>
      </w:pPr>
      <w:r>
        <w:rPr>
          <w:color w:val="222222"/>
          <w:shd w:val="clear" w:color="auto" w:fill="FFFFFF"/>
        </w:rPr>
        <w:t xml:space="preserve">Jane A. Hartsock. (March 9 – 11, 2017) </w:t>
      </w:r>
      <w:r w:rsidR="00C60B1A">
        <w:rPr>
          <w:color w:val="222222"/>
          <w:shd w:val="clear" w:color="auto" w:fill="FFFFFF"/>
        </w:rPr>
        <w:t>Poster, “</w:t>
      </w:r>
      <w:r w:rsidR="00C60B1A" w:rsidRPr="00004D9C">
        <w:rPr>
          <w:color w:val="222222"/>
          <w:shd w:val="clear" w:color="auto" w:fill="FFFFFF"/>
        </w:rPr>
        <w:t>Non-resident Living Kidney Donations: Ethical Implications and Practical Approaches</w:t>
      </w:r>
      <w:r w:rsidR="00C60B1A">
        <w:rPr>
          <w:color w:val="222222"/>
          <w:shd w:val="clear" w:color="auto" w:fill="FFFFFF"/>
        </w:rPr>
        <w:t xml:space="preserve">”.  </w:t>
      </w:r>
      <w:r w:rsidR="00CB4BD7">
        <w:rPr>
          <w:color w:val="222222"/>
          <w:shd w:val="clear" w:color="auto" w:fill="FFFFFF"/>
        </w:rPr>
        <w:t xml:space="preserve">International </w:t>
      </w:r>
      <w:r w:rsidR="00C60B1A">
        <w:rPr>
          <w:color w:val="222222"/>
          <w:shd w:val="clear" w:color="auto" w:fill="FFFFFF"/>
        </w:rPr>
        <w:t>Health Humanities C</w:t>
      </w:r>
      <w:r>
        <w:rPr>
          <w:color w:val="222222"/>
          <w:shd w:val="clear" w:color="auto" w:fill="FFFFFF"/>
        </w:rPr>
        <w:t>onsortium, University of Texas</w:t>
      </w:r>
      <w:r w:rsidR="00050D86">
        <w:rPr>
          <w:color w:val="222222"/>
          <w:shd w:val="clear" w:color="auto" w:fill="FFFFFF"/>
        </w:rPr>
        <w:t>, Houston TX</w:t>
      </w:r>
      <w:r>
        <w:rPr>
          <w:color w:val="222222"/>
          <w:shd w:val="clear" w:color="auto" w:fill="FFFFFF"/>
        </w:rPr>
        <w:t xml:space="preserve">. </w:t>
      </w:r>
    </w:p>
    <w:p w14:paraId="22590680" w14:textId="77777777" w:rsidR="009F27D4" w:rsidRDefault="009F27D4" w:rsidP="00E370A4">
      <w:pPr>
        <w:rPr>
          <w:color w:val="222222"/>
          <w:shd w:val="clear" w:color="auto" w:fill="FFFFFF"/>
        </w:rPr>
      </w:pPr>
    </w:p>
    <w:p w14:paraId="4C5B228F" w14:textId="77777777" w:rsidR="009F27D4" w:rsidRPr="00A05742" w:rsidRDefault="009F27D4" w:rsidP="00E370A4">
      <w:pPr>
        <w:rPr>
          <w:b/>
          <w:color w:val="222222"/>
          <w:shd w:val="clear" w:color="auto" w:fill="FFFFFF"/>
        </w:rPr>
      </w:pPr>
      <w:r w:rsidRPr="00A05742">
        <w:rPr>
          <w:b/>
          <w:color w:val="222222"/>
          <w:shd w:val="clear" w:color="auto" w:fill="FFFFFF"/>
        </w:rPr>
        <w:t>INTERVIEWS:</w:t>
      </w:r>
    </w:p>
    <w:p w14:paraId="5F499B6B" w14:textId="77777777" w:rsidR="00170FF4" w:rsidRDefault="00170FF4" w:rsidP="00E370A4">
      <w:pPr>
        <w:rPr>
          <w:color w:val="222222"/>
          <w:shd w:val="clear" w:color="auto" w:fill="FFFFFF"/>
        </w:rPr>
      </w:pPr>
    </w:p>
    <w:p w14:paraId="25DC3F0D" w14:textId="77777777" w:rsidR="009F27D4" w:rsidRDefault="00170FF4" w:rsidP="00E370A4">
      <w:pPr>
        <w:rPr>
          <w:color w:val="222222"/>
          <w:shd w:val="clear" w:color="auto" w:fill="FFFFFF"/>
        </w:rPr>
      </w:pPr>
      <w:r>
        <w:rPr>
          <w:color w:val="222222"/>
          <w:shd w:val="clear" w:color="auto" w:fill="FFFFFF"/>
        </w:rPr>
        <w:t>November 20, 2017. ProPublica, “Some U.S. Hospitals Don’t Put Americans First for Liver Transplants.” Interviewed for commentary on proposed changes to deceased donor liver allocation.</w:t>
      </w:r>
    </w:p>
    <w:p w14:paraId="0D6B8DC6" w14:textId="77777777" w:rsidR="009F27D4" w:rsidRDefault="009F27D4" w:rsidP="00E370A4">
      <w:pPr>
        <w:rPr>
          <w:color w:val="222222"/>
          <w:shd w:val="clear" w:color="auto" w:fill="FFFFFF"/>
        </w:rPr>
      </w:pPr>
    </w:p>
    <w:p w14:paraId="722A934F" w14:textId="77777777" w:rsidR="009F27D4" w:rsidRDefault="00804E7F" w:rsidP="00E370A4">
      <w:pPr>
        <w:rPr>
          <w:color w:val="222222"/>
          <w:shd w:val="clear" w:color="auto" w:fill="FFFFFF"/>
        </w:rPr>
      </w:pPr>
      <w:r>
        <w:rPr>
          <w:color w:val="222222"/>
          <w:shd w:val="clear" w:color="auto" w:fill="FFFFFF"/>
        </w:rPr>
        <w:t xml:space="preserve">November 18, 2016. </w:t>
      </w:r>
      <w:r w:rsidR="009F27D4">
        <w:rPr>
          <w:color w:val="222222"/>
          <w:shd w:val="clear" w:color="auto" w:fill="FFFFFF"/>
        </w:rPr>
        <w:t>Campus Ci</w:t>
      </w:r>
      <w:r>
        <w:rPr>
          <w:color w:val="222222"/>
          <w:shd w:val="clear" w:color="auto" w:fill="FFFFFF"/>
        </w:rPr>
        <w:t>tizen, “Colorado Legalizes the Right to Die.” Interviewed for commentary on Colorado’s Physician Aid in Dying statute.</w:t>
      </w:r>
    </w:p>
    <w:p w14:paraId="6662283F" w14:textId="77777777" w:rsidR="00A05742" w:rsidRDefault="00A05742" w:rsidP="00E370A4">
      <w:pPr>
        <w:rPr>
          <w:color w:val="222222"/>
          <w:shd w:val="clear" w:color="auto" w:fill="FFFFFF"/>
        </w:rPr>
      </w:pPr>
    </w:p>
    <w:p w14:paraId="5EAEDDF7" w14:textId="77777777" w:rsidR="00A05742" w:rsidRDefault="00A05742" w:rsidP="00E370A4">
      <w:pPr>
        <w:rPr>
          <w:b/>
          <w:color w:val="222222"/>
          <w:shd w:val="clear" w:color="auto" w:fill="FFFFFF"/>
        </w:rPr>
      </w:pPr>
      <w:r>
        <w:rPr>
          <w:b/>
          <w:color w:val="222222"/>
          <w:shd w:val="clear" w:color="auto" w:fill="FFFFFF"/>
        </w:rPr>
        <w:t>AWARDS AND DISTINCTIONS:</w:t>
      </w:r>
    </w:p>
    <w:p w14:paraId="758627D7" w14:textId="77777777" w:rsidR="00A05742" w:rsidRPr="00A05742" w:rsidRDefault="00A05742" w:rsidP="00E370A4">
      <w:pPr>
        <w:rPr>
          <w:b/>
        </w:rPr>
      </w:pPr>
    </w:p>
    <w:p w14:paraId="36B35E83" w14:textId="77777777" w:rsidR="00DC3AD5" w:rsidRDefault="00DC3AD5" w:rsidP="00050D86">
      <w:pPr>
        <w:pBdr>
          <w:top w:val="nil"/>
          <w:left w:val="nil"/>
          <w:bottom w:val="nil"/>
          <w:right w:val="nil"/>
          <w:between w:val="nil"/>
          <w:bar w:val="nil"/>
        </w:pBdr>
        <w:rPr>
          <w:rStyle w:val="PageNumber"/>
        </w:rPr>
      </w:pPr>
      <w:r>
        <w:rPr>
          <w:rStyle w:val="PageNumber"/>
        </w:rPr>
        <w:t>2022: Awarded, IUPUI Athletic Department “Favorite Professors”</w:t>
      </w:r>
    </w:p>
    <w:p w14:paraId="1A3DA7BA" w14:textId="77777777" w:rsidR="008B6622" w:rsidRDefault="008B6622" w:rsidP="00050D86">
      <w:pPr>
        <w:pBdr>
          <w:top w:val="nil"/>
          <w:left w:val="nil"/>
          <w:bottom w:val="nil"/>
          <w:right w:val="nil"/>
          <w:between w:val="nil"/>
          <w:bar w:val="nil"/>
        </w:pBdr>
        <w:rPr>
          <w:rStyle w:val="PageNumber"/>
        </w:rPr>
      </w:pPr>
      <w:r>
        <w:rPr>
          <w:rStyle w:val="PageNumber"/>
        </w:rPr>
        <w:t>2021: Awarded, IUPUI Athletic Department “Favorite Professors”</w:t>
      </w:r>
    </w:p>
    <w:p w14:paraId="4A583FC5" w14:textId="77777777" w:rsidR="00737429" w:rsidRDefault="00737429" w:rsidP="00050D86">
      <w:pPr>
        <w:pBdr>
          <w:top w:val="nil"/>
          <w:left w:val="nil"/>
          <w:bottom w:val="nil"/>
          <w:right w:val="nil"/>
          <w:between w:val="nil"/>
          <w:bar w:val="nil"/>
        </w:pBdr>
        <w:rPr>
          <w:rStyle w:val="PageNumber"/>
        </w:rPr>
      </w:pPr>
      <w:r>
        <w:rPr>
          <w:rStyle w:val="PageNumber"/>
        </w:rPr>
        <w:t>2018: Awarded, IUPUI Athletic Department “Favorite Professors”</w:t>
      </w:r>
    </w:p>
    <w:p w14:paraId="3693410F" w14:textId="77777777" w:rsidR="00737429" w:rsidRDefault="00737429" w:rsidP="00050D86">
      <w:pPr>
        <w:pBdr>
          <w:top w:val="nil"/>
          <w:left w:val="nil"/>
          <w:bottom w:val="nil"/>
          <w:right w:val="nil"/>
          <w:between w:val="nil"/>
          <w:bar w:val="nil"/>
        </w:pBdr>
        <w:rPr>
          <w:rStyle w:val="PageNumber"/>
        </w:rPr>
      </w:pPr>
      <w:r>
        <w:rPr>
          <w:rStyle w:val="PageNumber"/>
        </w:rPr>
        <w:t>2017: Awarded, The Terry Helene Mills Award in Philosophy</w:t>
      </w:r>
    </w:p>
    <w:p w14:paraId="4A33A3C8" w14:textId="77777777" w:rsidR="00050D86" w:rsidRDefault="00737429" w:rsidP="00050D86">
      <w:pPr>
        <w:pBdr>
          <w:top w:val="nil"/>
          <w:left w:val="nil"/>
          <w:bottom w:val="nil"/>
          <w:right w:val="nil"/>
          <w:between w:val="nil"/>
          <w:bar w:val="nil"/>
        </w:pBdr>
        <w:rPr>
          <w:rStyle w:val="PageNumber"/>
        </w:rPr>
      </w:pPr>
      <w:r>
        <w:rPr>
          <w:rStyle w:val="PageNumber"/>
        </w:rPr>
        <w:t>1999:</w:t>
      </w:r>
      <w:r w:rsidR="00050D86">
        <w:rPr>
          <w:rStyle w:val="PageNumber"/>
        </w:rPr>
        <w:t xml:space="preserve"> Awarded, Butler’s Top 100 Students of 1999</w:t>
      </w:r>
    </w:p>
    <w:p w14:paraId="3A1F0680" w14:textId="77777777" w:rsidR="00050D86" w:rsidRDefault="00737429" w:rsidP="00050D86">
      <w:pPr>
        <w:pBdr>
          <w:top w:val="nil"/>
          <w:left w:val="nil"/>
          <w:bottom w:val="nil"/>
          <w:right w:val="nil"/>
          <w:between w:val="nil"/>
          <w:bar w:val="nil"/>
        </w:pBdr>
        <w:rPr>
          <w:rStyle w:val="PageNumber"/>
        </w:rPr>
      </w:pPr>
      <w:r>
        <w:rPr>
          <w:rStyle w:val="PageNumber"/>
        </w:rPr>
        <w:t>1999:</w:t>
      </w:r>
      <w:r w:rsidR="00050D86">
        <w:rPr>
          <w:rStyle w:val="PageNumber"/>
        </w:rPr>
        <w:t xml:space="preserve"> Midwest Collegiate Conference Honor Roll</w:t>
      </w:r>
    </w:p>
    <w:p w14:paraId="534923FB" w14:textId="77777777" w:rsidR="00050D86" w:rsidRDefault="00737429" w:rsidP="00050D86">
      <w:pPr>
        <w:pBdr>
          <w:top w:val="nil"/>
          <w:left w:val="nil"/>
          <w:bottom w:val="nil"/>
          <w:right w:val="nil"/>
          <w:between w:val="nil"/>
          <w:bar w:val="nil"/>
        </w:pBdr>
        <w:rPr>
          <w:rStyle w:val="PageNumber"/>
        </w:rPr>
      </w:pPr>
      <w:r>
        <w:rPr>
          <w:rStyle w:val="PageNumber"/>
        </w:rPr>
        <w:lastRenderedPageBreak/>
        <w:t xml:space="preserve">1999: Awarded, </w:t>
      </w:r>
      <w:r w:rsidR="00050D86">
        <w:rPr>
          <w:rStyle w:val="PageNumber"/>
        </w:rPr>
        <w:t>“Senior Award,” (</w:t>
      </w:r>
      <w:r>
        <w:rPr>
          <w:rStyle w:val="PageNumber"/>
        </w:rPr>
        <w:t>a</w:t>
      </w:r>
      <w:r w:rsidR="00050D86">
        <w:rPr>
          <w:rStyle w:val="PageNumber"/>
        </w:rPr>
        <w:t>thletic and academic leadership award in swimming)</w:t>
      </w:r>
    </w:p>
    <w:p w14:paraId="37F638F7" w14:textId="77777777" w:rsidR="00050D86" w:rsidRDefault="00050D86" w:rsidP="00050D86">
      <w:pPr>
        <w:pBdr>
          <w:top w:val="nil"/>
          <w:left w:val="nil"/>
          <w:bottom w:val="nil"/>
          <w:right w:val="nil"/>
          <w:between w:val="nil"/>
          <w:bar w:val="nil"/>
        </w:pBdr>
        <w:rPr>
          <w:rStyle w:val="PageNumber"/>
        </w:rPr>
      </w:pPr>
      <w:r>
        <w:rPr>
          <w:rStyle w:val="PageNumber"/>
        </w:rPr>
        <w:t>1998 – 1999: Butler University Athletic Director’s Honor Roll</w:t>
      </w:r>
      <w:r w:rsidR="00D646AF">
        <w:rPr>
          <w:rStyle w:val="PageNumber"/>
        </w:rPr>
        <w:t xml:space="preserve"> (swimming)</w:t>
      </w:r>
    </w:p>
    <w:p w14:paraId="7BF41AF7" w14:textId="77777777" w:rsidR="00050D86" w:rsidRDefault="00050D86" w:rsidP="00050D86">
      <w:pPr>
        <w:pBdr>
          <w:top w:val="nil"/>
          <w:left w:val="nil"/>
          <w:bottom w:val="nil"/>
          <w:right w:val="nil"/>
          <w:between w:val="nil"/>
          <w:bar w:val="nil"/>
        </w:pBdr>
        <w:rPr>
          <w:rStyle w:val="PageNumber"/>
        </w:rPr>
      </w:pPr>
      <w:r>
        <w:rPr>
          <w:rStyle w:val="PageNumber"/>
        </w:rPr>
        <w:t>1998 – 1999: Representative, NCAA Stude</w:t>
      </w:r>
      <w:r w:rsidR="00D646AF">
        <w:rPr>
          <w:rStyle w:val="PageNumber"/>
        </w:rPr>
        <w:t>nt Athlete Advisory Committee (s</w:t>
      </w:r>
      <w:r>
        <w:rPr>
          <w:rStyle w:val="PageNumber"/>
        </w:rPr>
        <w:t>wimming)</w:t>
      </w:r>
    </w:p>
    <w:p w14:paraId="5EBB819F" w14:textId="77777777" w:rsidR="00050D86" w:rsidRDefault="00050D86" w:rsidP="00050D86">
      <w:pPr>
        <w:pBdr>
          <w:top w:val="nil"/>
          <w:left w:val="nil"/>
          <w:bottom w:val="nil"/>
          <w:right w:val="nil"/>
          <w:between w:val="nil"/>
          <w:bar w:val="nil"/>
        </w:pBdr>
        <w:rPr>
          <w:rStyle w:val="PageNumber"/>
        </w:rPr>
      </w:pPr>
      <w:r>
        <w:rPr>
          <w:rStyle w:val="PageNumber"/>
        </w:rPr>
        <w:t>1997 – 1999</w:t>
      </w:r>
      <w:r w:rsidR="00737429">
        <w:rPr>
          <w:rStyle w:val="PageNumber"/>
        </w:rPr>
        <w:t xml:space="preserve">: </w:t>
      </w:r>
      <w:r>
        <w:rPr>
          <w:rStyle w:val="PageNumber"/>
        </w:rPr>
        <w:t>Butler University Dean’s List</w:t>
      </w:r>
    </w:p>
    <w:p w14:paraId="5A688F65" w14:textId="77777777" w:rsidR="00545BDD" w:rsidRDefault="00050D86" w:rsidP="00E370A4">
      <w:r>
        <w:t xml:space="preserve">1995 – 1999: Team member, Butler University Women’s Swimming &amp; Diving </w:t>
      </w:r>
    </w:p>
    <w:p w14:paraId="7851FF56" w14:textId="77777777" w:rsidR="00050D86" w:rsidRDefault="00050D86" w:rsidP="00E370A4"/>
    <w:p w14:paraId="7CBD8AC9" w14:textId="77777777" w:rsidR="00050D86" w:rsidRDefault="00050D86" w:rsidP="00E370A4"/>
    <w:p w14:paraId="0E824DAA" w14:textId="77777777" w:rsidR="00443ADD" w:rsidRPr="00E370A4" w:rsidRDefault="00443ADD" w:rsidP="00E370A4"/>
    <w:tbl>
      <w:tblPr>
        <w:tblW w:w="5139" w:type="pct"/>
        <w:tblCellSpacing w:w="37" w:type="dxa"/>
        <w:tblCellMar>
          <w:top w:w="75" w:type="dxa"/>
          <w:left w:w="75" w:type="dxa"/>
          <w:bottom w:w="75" w:type="dxa"/>
          <w:right w:w="75" w:type="dxa"/>
        </w:tblCellMar>
        <w:tblLook w:val="0000" w:firstRow="0" w:lastRow="0" w:firstColumn="0" w:lastColumn="0" w:noHBand="0" w:noVBand="0"/>
      </w:tblPr>
      <w:tblGrid>
        <w:gridCol w:w="1957"/>
        <w:gridCol w:w="7663"/>
      </w:tblGrid>
      <w:tr w:rsidR="00545BDD" w:rsidRPr="00E370A4" w14:paraId="3A866C9D" w14:textId="77777777" w:rsidTr="00545BDD">
        <w:trPr>
          <w:trHeight w:val="501"/>
          <w:tblCellSpacing w:w="37" w:type="dxa"/>
        </w:trPr>
        <w:tc>
          <w:tcPr>
            <w:tcW w:w="982" w:type="pct"/>
            <w:vAlign w:val="center"/>
          </w:tcPr>
          <w:p w14:paraId="37EA23FD" w14:textId="77777777" w:rsidR="00545BDD" w:rsidRPr="00E370A4" w:rsidRDefault="00DC3AD5" w:rsidP="00E370A4">
            <w:pPr>
              <w:rPr>
                <w:u w:val="single"/>
              </w:rPr>
            </w:pPr>
            <w:r>
              <w:rPr>
                <w:u w:val="single"/>
              </w:rPr>
              <w:t>03</w:t>
            </w:r>
            <w:r w:rsidR="00E233D6">
              <w:rPr>
                <w:u w:val="single"/>
              </w:rPr>
              <w:t>/</w:t>
            </w:r>
            <w:r w:rsidR="009E11C3">
              <w:rPr>
                <w:u w:val="single"/>
              </w:rPr>
              <w:t>0</w:t>
            </w:r>
            <w:r>
              <w:rPr>
                <w:u w:val="single"/>
              </w:rPr>
              <w:t>7</w:t>
            </w:r>
            <w:r w:rsidR="00170FF4">
              <w:rPr>
                <w:u w:val="single"/>
              </w:rPr>
              <w:t>/20</w:t>
            </w:r>
            <w:r w:rsidR="00D16337">
              <w:rPr>
                <w:u w:val="single"/>
              </w:rPr>
              <w:t>2</w:t>
            </w:r>
            <w:r>
              <w:rPr>
                <w:u w:val="single"/>
              </w:rPr>
              <w:t>3</w:t>
            </w:r>
            <w:r w:rsidR="000C4FB8">
              <w:rPr>
                <w:u w:val="single"/>
              </w:rPr>
              <w:t>_____</w:t>
            </w:r>
          </w:p>
          <w:p w14:paraId="2C73615A" w14:textId="77777777" w:rsidR="00545BDD" w:rsidRPr="00E370A4" w:rsidRDefault="00545BDD" w:rsidP="00E370A4">
            <w:r w:rsidRPr="00E370A4">
              <w:t>(Date)</w:t>
            </w:r>
          </w:p>
        </w:tc>
        <w:tc>
          <w:tcPr>
            <w:tcW w:w="0" w:type="auto"/>
            <w:vAlign w:val="center"/>
          </w:tcPr>
          <w:p w14:paraId="616A7543" w14:textId="77777777" w:rsidR="00545BDD" w:rsidRPr="00E370A4" w:rsidRDefault="003D38BF" w:rsidP="00E370A4">
            <w:r>
              <w:rPr>
                <w:u w:val="single"/>
              </w:rPr>
              <w:t>___</w:t>
            </w:r>
            <w:r w:rsidR="000C4FB8" w:rsidRPr="000C4FB8">
              <w:rPr>
                <w:rFonts w:ascii="Edwardian Script ITC" w:hAnsi="Edwardian Script ITC"/>
                <w:sz w:val="56"/>
                <w:szCs w:val="56"/>
                <w:u w:val="single"/>
              </w:rPr>
              <w:t>Jane A. Hartsock</w:t>
            </w:r>
            <w:r>
              <w:rPr>
                <w:u w:val="single"/>
              </w:rPr>
              <w:t>__________________________</w:t>
            </w:r>
          </w:p>
          <w:p w14:paraId="4C2174B0" w14:textId="77777777" w:rsidR="00545BDD" w:rsidRPr="00E370A4" w:rsidRDefault="00545BDD" w:rsidP="00E370A4"/>
        </w:tc>
      </w:tr>
    </w:tbl>
    <w:p w14:paraId="5201935C" w14:textId="77777777" w:rsidR="00545BDD" w:rsidRPr="00E370A4" w:rsidRDefault="00545BDD" w:rsidP="00E370A4"/>
    <w:sectPr w:rsidR="00545BDD" w:rsidRPr="00E370A4" w:rsidSect="00CD36F5">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2A701" w14:textId="77777777" w:rsidR="009C2BF8" w:rsidRDefault="009C2BF8">
      <w:r>
        <w:separator/>
      </w:r>
    </w:p>
  </w:endnote>
  <w:endnote w:type="continuationSeparator" w:id="0">
    <w:p w14:paraId="308D900E" w14:textId="77777777" w:rsidR="009C2BF8" w:rsidRDefault="009C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4D"/>
    <w:family w:val="script"/>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24D" w14:textId="77777777" w:rsidR="0045640F" w:rsidRDefault="0045640F" w:rsidP="00A170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8C84B56" w14:textId="77777777" w:rsidR="0045640F" w:rsidRDefault="0045640F" w:rsidP="00A170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8ECB" w14:textId="77777777" w:rsidR="00816DF5" w:rsidRPr="00CA13F2" w:rsidRDefault="0054133B">
    <w:pPr>
      <w:pStyle w:val="Footer"/>
      <w:rPr>
        <w:sz w:val="20"/>
        <w:szCs w:val="20"/>
        <w:lang w:val="en-US"/>
      </w:rPr>
    </w:pPr>
    <w:r w:rsidRPr="0054133B">
      <w:rPr>
        <w:sz w:val="20"/>
        <w:szCs w:val="20"/>
      </w:rPr>
      <w:t>Jane</w:t>
    </w:r>
    <w:r w:rsidR="00EF513B">
      <w:rPr>
        <w:sz w:val="20"/>
        <w:szCs w:val="20"/>
      </w:rPr>
      <w:t xml:space="preserve"> A. </w:t>
    </w:r>
    <w:r w:rsidR="009B3B1A">
      <w:rPr>
        <w:sz w:val="20"/>
        <w:szCs w:val="20"/>
      </w:rPr>
      <w:t>Hartsock, JD, MA</w:t>
    </w:r>
    <w:r w:rsidR="009B3B1A">
      <w:rPr>
        <w:sz w:val="20"/>
        <w:szCs w:val="20"/>
      </w:rPr>
      <w:br/>
      <w:t xml:space="preserve">CV – Updated </w:t>
    </w:r>
    <w:r w:rsidR="00703115">
      <w:rPr>
        <w:sz w:val="20"/>
        <w:szCs w:val="20"/>
        <w:lang w:val="en-US"/>
      </w:rPr>
      <w:t>03/23)</w:t>
    </w:r>
  </w:p>
  <w:p w14:paraId="547AE9F8" w14:textId="77777777" w:rsidR="0045640F" w:rsidRDefault="0045640F">
    <w:pPr>
      <w:pStyle w:val="Footer"/>
      <w:jc w:val="right"/>
    </w:pPr>
    <w:r>
      <w:fldChar w:fldCharType="begin"/>
    </w:r>
    <w:r>
      <w:instrText xml:space="preserve"> PAGE   \* MERGEFORMAT </w:instrText>
    </w:r>
    <w:r>
      <w:fldChar w:fldCharType="separate"/>
    </w:r>
    <w:r w:rsidR="00F26FBF">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4CFB8" w14:textId="77777777" w:rsidR="009C2BF8" w:rsidRDefault="009C2BF8">
      <w:r>
        <w:separator/>
      </w:r>
    </w:p>
  </w:footnote>
  <w:footnote w:type="continuationSeparator" w:id="0">
    <w:p w14:paraId="117D9A4B" w14:textId="77777777" w:rsidR="009C2BF8" w:rsidRDefault="009C2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3CE2"/>
    <w:multiLevelType w:val="hybridMultilevel"/>
    <w:tmpl w:val="5352C770"/>
    <w:numStyleLink w:val="ImportedStyle1"/>
  </w:abstractNum>
  <w:abstractNum w:abstractNumId="1" w15:restartNumberingAfterBreak="0">
    <w:nsid w:val="2AD431B3"/>
    <w:multiLevelType w:val="hybridMultilevel"/>
    <w:tmpl w:val="9DF2BF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854F3"/>
    <w:multiLevelType w:val="hybridMultilevel"/>
    <w:tmpl w:val="FD96FA42"/>
    <w:numStyleLink w:val="ImportedStyle2"/>
  </w:abstractNum>
  <w:abstractNum w:abstractNumId="3" w15:restartNumberingAfterBreak="0">
    <w:nsid w:val="36E242BB"/>
    <w:multiLevelType w:val="hybridMultilevel"/>
    <w:tmpl w:val="97F29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307DDE"/>
    <w:multiLevelType w:val="hybridMultilevel"/>
    <w:tmpl w:val="F4EECF5A"/>
    <w:lvl w:ilvl="0" w:tplc="8AF2CBBE">
      <w:start w:val="1"/>
      <w:numFmt w:val="decimal"/>
      <w:lvlText w:val="%1."/>
      <w:lvlJc w:val="left"/>
      <w:pPr>
        <w:ind w:left="630" w:hanging="360"/>
      </w:pPr>
      <w:rPr>
        <w:i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5" w15:restartNumberingAfterBreak="0">
    <w:nsid w:val="4CE2473F"/>
    <w:multiLevelType w:val="hybridMultilevel"/>
    <w:tmpl w:val="429E10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7D514F"/>
    <w:multiLevelType w:val="hybridMultilevel"/>
    <w:tmpl w:val="FD96FA42"/>
    <w:styleLink w:val="ImportedStyle2"/>
    <w:lvl w:ilvl="0" w:tplc="705014E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860AE2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CB01B9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444ABC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C32F80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AA202C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E4CDEE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7CE68F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460D44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6672718A"/>
    <w:multiLevelType w:val="hybridMultilevel"/>
    <w:tmpl w:val="E92AB20C"/>
    <w:lvl w:ilvl="0" w:tplc="BAA4CD7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8A185F"/>
    <w:multiLevelType w:val="hybridMultilevel"/>
    <w:tmpl w:val="5352C770"/>
    <w:styleLink w:val="ImportedStyle1"/>
    <w:lvl w:ilvl="0" w:tplc="AA2276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BC67F04">
      <w:start w:val="1"/>
      <w:numFmt w:val="bullet"/>
      <w:lvlText w:val="o"/>
      <w:lvlJc w:val="left"/>
      <w:pPr>
        <w:tabs>
          <w:tab w:val="left" w:pos="1800"/>
        </w:tabs>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0AA638A">
      <w:start w:val="1"/>
      <w:numFmt w:val="bullet"/>
      <w:lvlText w:val="▪"/>
      <w:lvlJc w:val="left"/>
      <w:pPr>
        <w:tabs>
          <w:tab w:val="left" w:pos="1800"/>
        </w:tabs>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C085144">
      <w:start w:val="1"/>
      <w:numFmt w:val="bullet"/>
      <w:lvlText w:val="•"/>
      <w:lvlJc w:val="left"/>
      <w:pPr>
        <w:tabs>
          <w:tab w:val="left" w:pos="1800"/>
        </w:tabs>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EB061DC">
      <w:start w:val="1"/>
      <w:numFmt w:val="bullet"/>
      <w:lvlText w:val="o"/>
      <w:lvlJc w:val="left"/>
      <w:pPr>
        <w:tabs>
          <w:tab w:val="left" w:pos="1800"/>
        </w:tabs>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07E3726">
      <w:start w:val="1"/>
      <w:numFmt w:val="bullet"/>
      <w:lvlText w:val="▪"/>
      <w:lvlJc w:val="left"/>
      <w:pPr>
        <w:tabs>
          <w:tab w:val="left" w:pos="1800"/>
        </w:tabs>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5D23158">
      <w:start w:val="1"/>
      <w:numFmt w:val="bullet"/>
      <w:lvlText w:val="•"/>
      <w:lvlJc w:val="left"/>
      <w:pPr>
        <w:tabs>
          <w:tab w:val="left" w:pos="1800"/>
        </w:tabs>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76A817A">
      <w:start w:val="1"/>
      <w:numFmt w:val="bullet"/>
      <w:lvlText w:val="o"/>
      <w:lvlJc w:val="left"/>
      <w:pPr>
        <w:tabs>
          <w:tab w:val="left" w:pos="1800"/>
        </w:tabs>
        <w:ind w:left="68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DCE6614">
      <w:start w:val="1"/>
      <w:numFmt w:val="bullet"/>
      <w:lvlText w:val="▪"/>
      <w:lvlJc w:val="left"/>
      <w:pPr>
        <w:tabs>
          <w:tab w:val="left" w:pos="1800"/>
        </w:tabs>
        <w:ind w:left="75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7599498C"/>
    <w:multiLevelType w:val="hybridMultilevel"/>
    <w:tmpl w:val="7A1E43AC"/>
    <w:lvl w:ilvl="0" w:tplc="EC34040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A597D"/>
    <w:multiLevelType w:val="hybridMultilevel"/>
    <w:tmpl w:val="8F5402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9A31EE"/>
    <w:multiLevelType w:val="hybridMultilevel"/>
    <w:tmpl w:val="C82E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710129">
    <w:abstractNumId w:val="6"/>
  </w:num>
  <w:num w:numId="2" w16cid:durableId="764572296">
    <w:abstractNumId w:val="2"/>
  </w:num>
  <w:num w:numId="3" w16cid:durableId="473373880">
    <w:abstractNumId w:val="8"/>
  </w:num>
  <w:num w:numId="4" w16cid:durableId="1684823968">
    <w:abstractNumId w:val="0"/>
  </w:num>
  <w:num w:numId="5" w16cid:durableId="1525754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0573029">
    <w:abstractNumId w:val="5"/>
  </w:num>
  <w:num w:numId="7" w16cid:durableId="384256865">
    <w:abstractNumId w:val="10"/>
  </w:num>
  <w:num w:numId="8" w16cid:durableId="425853029">
    <w:abstractNumId w:val="1"/>
  </w:num>
  <w:num w:numId="9" w16cid:durableId="1152715733">
    <w:abstractNumId w:val="9"/>
  </w:num>
  <w:num w:numId="10" w16cid:durableId="240531124">
    <w:abstractNumId w:val="7"/>
  </w:num>
  <w:num w:numId="11" w16cid:durableId="1438522044">
    <w:abstractNumId w:val="3"/>
  </w:num>
  <w:num w:numId="12" w16cid:durableId="15887348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10"/>
    <w:rsid w:val="00004D9C"/>
    <w:rsid w:val="00010CC9"/>
    <w:rsid w:val="00020466"/>
    <w:rsid w:val="00020EEB"/>
    <w:rsid w:val="000272A3"/>
    <w:rsid w:val="000272B4"/>
    <w:rsid w:val="00032291"/>
    <w:rsid w:val="0004096E"/>
    <w:rsid w:val="00050D86"/>
    <w:rsid w:val="00053058"/>
    <w:rsid w:val="00056A9E"/>
    <w:rsid w:val="00066F71"/>
    <w:rsid w:val="00084183"/>
    <w:rsid w:val="0009699C"/>
    <w:rsid w:val="000A10D4"/>
    <w:rsid w:val="000A54C8"/>
    <w:rsid w:val="000C4FB8"/>
    <w:rsid w:val="00117DBF"/>
    <w:rsid w:val="00131DD7"/>
    <w:rsid w:val="001341F5"/>
    <w:rsid w:val="001445B3"/>
    <w:rsid w:val="001533C1"/>
    <w:rsid w:val="00164D8C"/>
    <w:rsid w:val="001706E1"/>
    <w:rsid w:val="00170FF4"/>
    <w:rsid w:val="00173481"/>
    <w:rsid w:val="00185550"/>
    <w:rsid w:val="00191470"/>
    <w:rsid w:val="001B7F8B"/>
    <w:rsid w:val="001C69DD"/>
    <w:rsid w:val="001D6F8F"/>
    <w:rsid w:val="001E6309"/>
    <w:rsid w:val="00200272"/>
    <w:rsid w:val="00207BD1"/>
    <w:rsid w:val="00227133"/>
    <w:rsid w:val="00231FAB"/>
    <w:rsid w:val="002330CC"/>
    <w:rsid w:val="00233891"/>
    <w:rsid w:val="00256B5A"/>
    <w:rsid w:val="00261419"/>
    <w:rsid w:val="00272254"/>
    <w:rsid w:val="00273332"/>
    <w:rsid w:val="00283496"/>
    <w:rsid w:val="002A7A60"/>
    <w:rsid w:val="002B0049"/>
    <w:rsid w:val="002B21A0"/>
    <w:rsid w:val="002B3DA5"/>
    <w:rsid w:val="002B5E48"/>
    <w:rsid w:val="002C1FC5"/>
    <w:rsid w:val="002C6A63"/>
    <w:rsid w:val="002D61DF"/>
    <w:rsid w:val="002E0FC5"/>
    <w:rsid w:val="002E1155"/>
    <w:rsid w:val="002E4CDB"/>
    <w:rsid w:val="003000A2"/>
    <w:rsid w:val="0030212C"/>
    <w:rsid w:val="00305972"/>
    <w:rsid w:val="003158F1"/>
    <w:rsid w:val="00320E1F"/>
    <w:rsid w:val="00344A5C"/>
    <w:rsid w:val="003476F1"/>
    <w:rsid w:val="003478E4"/>
    <w:rsid w:val="0035167A"/>
    <w:rsid w:val="00354EFB"/>
    <w:rsid w:val="00356713"/>
    <w:rsid w:val="00371B27"/>
    <w:rsid w:val="00394E7C"/>
    <w:rsid w:val="003A3955"/>
    <w:rsid w:val="003A5F19"/>
    <w:rsid w:val="003B58CC"/>
    <w:rsid w:val="003C0BD9"/>
    <w:rsid w:val="003C7089"/>
    <w:rsid w:val="003D38BF"/>
    <w:rsid w:val="00404CCA"/>
    <w:rsid w:val="00423727"/>
    <w:rsid w:val="004360DB"/>
    <w:rsid w:val="0043655B"/>
    <w:rsid w:val="004404D8"/>
    <w:rsid w:val="00441622"/>
    <w:rsid w:val="00443ADD"/>
    <w:rsid w:val="0045640F"/>
    <w:rsid w:val="00456BA1"/>
    <w:rsid w:val="00461EB9"/>
    <w:rsid w:val="00470374"/>
    <w:rsid w:val="00471493"/>
    <w:rsid w:val="00472240"/>
    <w:rsid w:val="0048138D"/>
    <w:rsid w:val="0048394D"/>
    <w:rsid w:val="0049179F"/>
    <w:rsid w:val="004D2BBF"/>
    <w:rsid w:val="004E026F"/>
    <w:rsid w:val="004E1ED5"/>
    <w:rsid w:val="004E4264"/>
    <w:rsid w:val="004F1893"/>
    <w:rsid w:val="004F2E8E"/>
    <w:rsid w:val="004F5CC7"/>
    <w:rsid w:val="00500A75"/>
    <w:rsid w:val="00504EB9"/>
    <w:rsid w:val="005055FA"/>
    <w:rsid w:val="00514DD3"/>
    <w:rsid w:val="005307FD"/>
    <w:rsid w:val="005314C0"/>
    <w:rsid w:val="0053548C"/>
    <w:rsid w:val="00535F9E"/>
    <w:rsid w:val="0054133B"/>
    <w:rsid w:val="00545BDD"/>
    <w:rsid w:val="0055378A"/>
    <w:rsid w:val="00564302"/>
    <w:rsid w:val="0059115F"/>
    <w:rsid w:val="005956E9"/>
    <w:rsid w:val="005A28AF"/>
    <w:rsid w:val="005B4954"/>
    <w:rsid w:val="005B557A"/>
    <w:rsid w:val="005B74C7"/>
    <w:rsid w:val="005D15C3"/>
    <w:rsid w:val="005D246F"/>
    <w:rsid w:val="005D63E5"/>
    <w:rsid w:val="005D6AD8"/>
    <w:rsid w:val="005D7698"/>
    <w:rsid w:val="005D7699"/>
    <w:rsid w:val="005E2027"/>
    <w:rsid w:val="00613CEF"/>
    <w:rsid w:val="00644D92"/>
    <w:rsid w:val="0065415F"/>
    <w:rsid w:val="006830D8"/>
    <w:rsid w:val="00684E86"/>
    <w:rsid w:val="00686BE4"/>
    <w:rsid w:val="006B35EA"/>
    <w:rsid w:val="006C7C91"/>
    <w:rsid w:val="006D04AD"/>
    <w:rsid w:val="006D186B"/>
    <w:rsid w:val="006D4EAE"/>
    <w:rsid w:val="006E0709"/>
    <w:rsid w:val="006F49C0"/>
    <w:rsid w:val="006F6AEA"/>
    <w:rsid w:val="00703115"/>
    <w:rsid w:val="00706573"/>
    <w:rsid w:val="00711546"/>
    <w:rsid w:val="00714E2F"/>
    <w:rsid w:val="00722F86"/>
    <w:rsid w:val="00737429"/>
    <w:rsid w:val="00741D09"/>
    <w:rsid w:val="007454A8"/>
    <w:rsid w:val="00754C25"/>
    <w:rsid w:val="00765308"/>
    <w:rsid w:val="007751C7"/>
    <w:rsid w:val="00783987"/>
    <w:rsid w:val="007865F9"/>
    <w:rsid w:val="007A7507"/>
    <w:rsid w:val="007B402F"/>
    <w:rsid w:val="007D1A23"/>
    <w:rsid w:val="007E4C43"/>
    <w:rsid w:val="007E6F40"/>
    <w:rsid w:val="007F06EF"/>
    <w:rsid w:val="007F2C1E"/>
    <w:rsid w:val="007F4310"/>
    <w:rsid w:val="007F6B5A"/>
    <w:rsid w:val="0080280B"/>
    <w:rsid w:val="00804E7F"/>
    <w:rsid w:val="00816DF5"/>
    <w:rsid w:val="00826151"/>
    <w:rsid w:val="00827819"/>
    <w:rsid w:val="00840843"/>
    <w:rsid w:val="00853F45"/>
    <w:rsid w:val="008726EF"/>
    <w:rsid w:val="0088563B"/>
    <w:rsid w:val="008922C8"/>
    <w:rsid w:val="008A06BA"/>
    <w:rsid w:val="008A27B0"/>
    <w:rsid w:val="008B6622"/>
    <w:rsid w:val="008C4CF0"/>
    <w:rsid w:val="008D4F1A"/>
    <w:rsid w:val="008F31C7"/>
    <w:rsid w:val="009046DE"/>
    <w:rsid w:val="0090654D"/>
    <w:rsid w:val="009101F0"/>
    <w:rsid w:val="00912B53"/>
    <w:rsid w:val="00936FA8"/>
    <w:rsid w:val="00946960"/>
    <w:rsid w:val="00950199"/>
    <w:rsid w:val="00961205"/>
    <w:rsid w:val="0096306C"/>
    <w:rsid w:val="00967503"/>
    <w:rsid w:val="00967C66"/>
    <w:rsid w:val="009867E2"/>
    <w:rsid w:val="0099560F"/>
    <w:rsid w:val="009A0170"/>
    <w:rsid w:val="009A3601"/>
    <w:rsid w:val="009B3B1A"/>
    <w:rsid w:val="009B6B65"/>
    <w:rsid w:val="009C2BF8"/>
    <w:rsid w:val="009C509D"/>
    <w:rsid w:val="009D24DD"/>
    <w:rsid w:val="009D275C"/>
    <w:rsid w:val="009D3FFC"/>
    <w:rsid w:val="009D70DF"/>
    <w:rsid w:val="009E11C3"/>
    <w:rsid w:val="009E6523"/>
    <w:rsid w:val="009E76FB"/>
    <w:rsid w:val="009F27D4"/>
    <w:rsid w:val="009F409E"/>
    <w:rsid w:val="009F4D2A"/>
    <w:rsid w:val="009F5D35"/>
    <w:rsid w:val="00A05742"/>
    <w:rsid w:val="00A17010"/>
    <w:rsid w:val="00A20FC3"/>
    <w:rsid w:val="00A22D71"/>
    <w:rsid w:val="00A30707"/>
    <w:rsid w:val="00A32688"/>
    <w:rsid w:val="00A64931"/>
    <w:rsid w:val="00A703A9"/>
    <w:rsid w:val="00A9171A"/>
    <w:rsid w:val="00A9601A"/>
    <w:rsid w:val="00AA66DB"/>
    <w:rsid w:val="00AB00D3"/>
    <w:rsid w:val="00AB20C2"/>
    <w:rsid w:val="00AB2AC4"/>
    <w:rsid w:val="00AB2AF1"/>
    <w:rsid w:val="00AB5379"/>
    <w:rsid w:val="00AC2B21"/>
    <w:rsid w:val="00AE5280"/>
    <w:rsid w:val="00AE5FB8"/>
    <w:rsid w:val="00AE7C6C"/>
    <w:rsid w:val="00AF03B7"/>
    <w:rsid w:val="00AF16A1"/>
    <w:rsid w:val="00B2613D"/>
    <w:rsid w:val="00B54441"/>
    <w:rsid w:val="00B56C95"/>
    <w:rsid w:val="00B83969"/>
    <w:rsid w:val="00B928E9"/>
    <w:rsid w:val="00BA1640"/>
    <w:rsid w:val="00BA7E38"/>
    <w:rsid w:val="00BB6252"/>
    <w:rsid w:val="00BB70B9"/>
    <w:rsid w:val="00BC432F"/>
    <w:rsid w:val="00BD2ABE"/>
    <w:rsid w:val="00BE2931"/>
    <w:rsid w:val="00BE46B2"/>
    <w:rsid w:val="00BF2D18"/>
    <w:rsid w:val="00BF5D18"/>
    <w:rsid w:val="00C022CE"/>
    <w:rsid w:val="00C10D92"/>
    <w:rsid w:val="00C124F0"/>
    <w:rsid w:val="00C12988"/>
    <w:rsid w:val="00C15418"/>
    <w:rsid w:val="00C401F1"/>
    <w:rsid w:val="00C4491A"/>
    <w:rsid w:val="00C464EB"/>
    <w:rsid w:val="00C559A6"/>
    <w:rsid w:val="00C60B1A"/>
    <w:rsid w:val="00C61471"/>
    <w:rsid w:val="00C80022"/>
    <w:rsid w:val="00C94CEE"/>
    <w:rsid w:val="00CA13F2"/>
    <w:rsid w:val="00CA5584"/>
    <w:rsid w:val="00CB4BD7"/>
    <w:rsid w:val="00CD0CF7"/>
    <w:rsid w:val="00CD2790"/>
    <w:rsid w:val="00CD31CF"/>
    <w:rsid w:val="00CD36F5"/>
    <w:rsid w:val="00CD7DAB"/>
    <w:rsid w:val="00CE0584"/>
    <w:rsid w:val="00CE57C0"/>
    <w:rsid w:val="00CE5A0E"/>
    <w:rsid w:val="00CE71B1"/>
    <w:rsid w:val="00D140AF"/>
    <w:rsid w:val="00D16337"/>
    <w:rsid w:val="00D320DD"/>
    <w:rsid w:val="00D407CB"/>
    <w:rsid w:val="00D5191F"/>
    <w:rsid w:val="00D524BC"/>
    <w:rsid w:val="00D60BCC"/>
    <w:rsid w:val="00D60BDE"/>
    <w:rsid w:val="00D646AF"/>
    <w:rsid w:val="00D83B99"/>
    <w:rsid w:val="00D95FF6"/>
    <w:rsid w:val="00DB0A86"/>
    <w:rsid w:val="00DC3AD5"/>
    <w:rsid w:val="00DE24AE"/>
    <w:rsid w:val="00DE6ECE"/>
    <w:rsid w:val="00DF2308"/>
    <w:rsid w:val="00DF2DC2"/>
    <w:rsid w:val="00DF6C29"/>
    <w:rsid w:val="00E037BD"/>
    <w:rsid w:val="00E14575"/>
    <w:rsid w:val="00E20FA9"/>
    <w:rsid w:val="00E233D6"/>
    <w:rsid w:val="00E30310"/>
    <w:rsid w:val="00E370A4"/>
    <w:rsid w:val="00E45DD0"/>
    <w:rsid w:val="00E50488"/>
    <w:rsid w:val="00E56820"/>
    <w:rsid w:val="00E671B0"/>
    <w:rsid w:val="00E80E9E"/>
    <w:rsid w:val="00E83AF9"/>
    <w:rsid w:val="00EB3523"/>
    <w:rsid w:val="00EB6F5D"/>
    <w:rsid w:val="00EE0245"/>
    <w:rsid w:val="00EE7386"/>
    <w:rsid w:val="00EF513B"/>
    <w:rsid w:val="00F0191E"/>
    <w:rsid w:val="00F26BE8"/>
    <w:rsid w:val="00F26FBF"/>
    <w:rsid w:val="00F3240E"/>
    <w:rsid w:val="00F41569"/>
    <w:rsid w:val="00F45F31"/>
    <w:rsid w:val="00F542E2"/>
    <w:rsid w:val="00F569CE"/>
    <w:rsid w:val="00F60D37"/>
    <w:rsid w:val="00F8205A"/>
    <w:rsid w:val="00FA0697"/>
    <w:rsid w:val="00FA1383"/>
    <w:rsid w:val="00FA22A7"/>
    <w:rsid w:val="00FA75A4"/>
    <w:rsid w:val="00FC3A8F"/>
    <w:rsid w:val="00FC4980"/>
    <w:rsid w:val="00FD0616"/>
    <w:rsid w:val="00FD7AB6"/>
    <w:rsid w:val="00FE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C7501"/>
  <w15:chartTrackingRefBased/>
  <w15:docId w15:val="{787ABD08-9D75-6549-91D5-5A988BDA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01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7010"/>
    <w:pPr>
      <w:tabs>
        <w:tab w:val="center" w:pos="4320"/>
        <w:tab w:val="right" w:pos="8640"/>
      </w:tabs>
    </w:pPr>
    <w:rPr>
      <w:lang w:val="x-none" w:eastAsia="x-none"/>
    </w:rPr>
  </w:style>
  <w:style w:type="character" w:customStyle="1" w:styleId="FooterChar">
    <w:name w:val="Footer Char"/>
    <w:link w:val="Footer"/>
    <w:uiPriority w:val="99"/>
    <w:rsid w:val="00A17010"/>
    <w:rPr>
      <w:rFonts w:ascii="Times New Roman" w:eastAsia="Times New Roman" w:hAnsi="Times New Roman" w:cs="Times New Roman"/>
      <w:sz w:val="24"/>
      <w:szCs w:val="24"/>
    </w:rPr>
  </w:style>
  <w:style w:type="character" w:styleId="PageNumber">
    <w:name w:val="page number"/>
    <w:basedOn w:val="DefaultParagraphFont"/>
    <w:rsid w:val="00A17010"/>
  </w:style>
  <w:style w:type="paragraph" w:styleId="Header">
    <w:name w:val="header"/>
    <w:basedOn w:val="Normal"/>
    <w:link w:val="HeaderChar"/>
    <w:uiPriority w:val="99"/>
    <w:unhideWhenUsed/>
    <w:rsid w:val="009D70DF"/>
    <w:pPr>
      <w:tabs>
        <w:tab w:val="center" w:pos="4680"/>
        <w:tab w:val="right" w:pos="9360"/>
      </w:tabs>
    </w:pPr>
    <w:rPr>
      <w:lang w:val="x-none" w:eastAsia="x-none"/>
    </w:rPr>
  </w:style>
  <w:style w:type="character" w:customStyle="1" w:styleId="HeaderChar">
    <w:name w:val="Header Char"/>
    <w:link w:val="Header"/>
    <w:uiPriority w:val="99"/>
    <w:rsid w:val="009D70DF"/>
    <w:rPr>
      <w:rFonts w:ascii="Times New Roman" w:eastAsia="Times New Roman" w:hAnsi="Times New Roman"/>
      <w:sz w:val="24"/>
      <w:szCs w:val="24"/>
    </w:rPr>
  </w:style>
  <w:style w:type="character" w:styleId="CommentReference">
    <w:name w:val="annotation reference"/>
    <w:uiPriority w:val="99"/>
    <w:semiHidden/>
    <w:unhideWhenUsed/>
    <w:rsid w:val="00711546"/>
    <w:rPr>
      <w:sz w:val="16"/>
      <w:szCs w:val="16"/>
    </w:rPr>
  </w:style>
  <w:style w:type="paragraph" w:styleId="CommentText">
    <w:name w:val="annotation text"/>
    <w:basedOn w:val="Normal"/>
    <w:link w:val="CommentTextChar"/>
    <w:uiPriority w:val="99"/>
    <w:semiHidden/>
    <w:unhideWhenUsed/>
    <w:rsid w:val="00711546"/>
    <w:rPr>
      <w:sz w:val="20"/>
      <w:szCs w:val="20"/>
      <w:lang w:val="x-none" w:eastAsia="x-none"/>
    </w:rPr>
  </w:style>
  <w:style w:type="character" w:customStyle="1" w:styleId="CommentTextChar">
    <w:name w:val="Comment Text Char"/>
    <w:link w:val="CommentText"/>
    <w:uiPriority w:val="99"/>
    <w:semiHidden/>
    <w:rsid w:val="007115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11546"/>
    <w:rPr>
      <w:b/>
      <w:bCs/>
    </w:rPr>
  </w:style>
  <w:style w:type="character" w:customStyle="1" w:styleId="CommentSubjectChar">
    <w:name w:val="Comment Subject Char"/>
    <w:link w:val="CommentSubject"/>
    <w:uiPriority w:val="99"/>
    <w:semiHidden/>
    <w:rsid w:val="00711546"/>
    <w:rPr>
      <w:rFonts w:ascii="Times New Roman" w:eastAsia="Times New Roman" w:hAnsi="Times New Roman"/>
      <w:b/>
      <w:bCs/>
    </w:rPr>
  </w:style>
  <w:style w:type="paragraph" w:styleId="BalloonText">
    <w:name w:val="Balloon Text"/>
    <w:basedOn w:val="Normal"/>
    <w:link w:val="BalloonTextChar"/>
    <w:uiPriority w:val="99"/>
    <w:semiHidden/>
    <w:unhideWhenUsed/>
    <w:rsid w:val="00711546"/>
    <w:rPr>
      <w:rFonts w:ascii="Tahoma" w:hAnsi="Tahoma"/>
      <w:sz w:val="16"/>
      <w:szCs w:val="16"/>
      <w:lang w:val="x-none" w:eastAsia="x-none"/>
    </w:rPr>
  </w:style>
  <w:style w:type="character" w:customStyle="1" w:styleId="BalloonTextChar">
    <w:name w:val="Balloon Text Char"/>
    <w:link w:val="BalloonText"/>
    <w:uiPriority w:val="99"/>
    <w:semiHidden/>
    <w:rsid w:val="00711546"/>
    <w:rPr>
      <w:rFonts w:ascii="Tahoma" w:eastAsia="Times New Roman" w:hAnsi="Tahoma" w:cs="Tahoma"/>
      <w:sz w:val="16"/>
      <w:szCs w:val="16"/>
    </w:rPr>
  </w:style>
  <w:style w:type="table" w:styleId="TableGrid">
    <w:name w:val="Table Grid"/>
    <w:basedOn w:val="TableNormal"/>
    <w:uiPriority w:val="59"/>
    <w:rsid w:val="00706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564302"/>
    <w:pPr>
      <w:pBdr>
        <w:top w:val="nil"/>
        <w:left w:val="nil"/>
        <w:bottom w:val="nil"/>
        <w:right w:val="nil"/>
        <w:between w:val="nil"/>
        <w:bar w:val="nil"/>
      </w:pBdr>
      <w:jc w:val="center"/>
    </w:pPr>
    <w:rPr>
      <w:rFonts w:ascii="Times New Roman" w:eastAsia="Arial Unicode MS" w:hAnsi="Times New Roman" w:cs="Arial Unicode MS"/>
      <w:b/>
      <w:bCs/>
      <w:color w:val="000000"/>
      <w:sz w:val="24"/>
      <w:szCs w:val="24"/>
      <w:u w:color="000000"/>
      <w:bdr w:val="nil"/>
    </w:rPr>
  </w:style>
  <w:style w:type="character" w:customStyle="1" w:styleId="TitleChar">
    <w:name w:val="Title Char"/>
    <w:link w:val="Title"/>
    <w:rsid w:val="00564302"/>
    <w:rPr>
      <w:rFonts w:ascii="Times New Roman" w:eastAsia="Arial Unicode MS" w:hAnsi="Times New Roman" w:cs="Arial Unicode MS"/>
      <w:b/>
      <w:bCs/>
      <w:color w:val="000000"/>
      <w:sz w:val="24"/>
      <w:szCs w:val="24"/>
      <w:u w:color="000000"/>
      <w:bdr w:val="nil"/>
    </w:rPr>
  </w:style>
  <w:style w:type="character" w:customStyle="1" w:styleId="Hyperlink0">
    <w:name w:val="Hyperlink.0"/>
    <w:rsid w:val="00564302"/>
    <w:rPr>
      <w:rFonts w:ascii="Times New Roman" w:eastAsia="Times New Roman" w:hAnsi="Times New Roman" w:cs="Times New Roman"/>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numbering" w:customStyle="1" w:styleId="ImportedStyle2">
    <w:name w:val="Imported Style 2"/>
    <w:rsid w:val="009867E2"/>
    <w:pPr>
      <w:numPr>
        <w:numId w:val="1"/>
      </w:numPr>
    </w:pPr>
  </w:style>
  <w:style w:type="character" w:styleId="Hyperlink">
    <w:name w:val="Hyperlink"/>
    <w:rsid w:val="00967C66"/>
    <w:rPr>
      <w:u w:val="single"/>
    </w:rPr>
  </w:style>
  <w:style w:type="numbering" w:customStyle="1" w:styleId="ImportedStyle1">
    <w:name w:val="Imported Style 1"/>
    <w:rsid w:val="00050D86"/>
    <w:pPr>
      <w:numPr>
        <w:numId w:val="3"/>
      </w:numPr>
    </w:pPr>
  </w:style>
  <w:style w:type="character" w:styleId="FollowedHyperlink">
    <w:name w:val="FollowedHyperlink"/>
    <w:uiPriority w:val="99"/>
    <w:semiHidden/>
    <w:unhideWhenUsed/>
    <w:rsid w:val="00461EB9"/>
    <w:rPr>
      <w:color w:val="954F72"/>
      <w:u w:val="single"/>
    </w:rPr>
  </w:style>
  <w:style w:type="paragraph" w:styleId="ListParagraph">
    <w:name w:val="List Paragraph"/>
    <w:basedOn w:val="Normal"/>
    <w:uiPriority w:val="34"/>
    <w:qFormat/>
    <w:rsid w:val="00185550"/>
    <w:pPr>
      <w:spacing w:after="200" w:line="276" w:lineRule="auto"/>
      <w:ind w:left="720"/>
      <w:contextualSpacing/>
    </w:pPr>
    <w:rPr>
      <w:rFonts w:eastAsia="Calibri"/>
    </w:rPr>
  </w:style>
  <w:style w:type="character" w:styleId="UnresolvedMention">
    <w:name w:val="Unresolved Mention"/>
    <w:uiPriority w:val="99"/>
    <w:semiHidden/>
    <w:unhideWhenUsed/>
    <w:rsid w:val="00D32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8469">
      <w:bodyDiv w:val="1"/>
      <w:marLeft w:val="0"/>
      <w:marRight w:val="0"/>
      <w:marTop w:val="0"/>
      <w:marBottom w:val="0"/>
      <w:divBdr>
        <w:top w:val="none" w:sz="0" w:space="0" w:color="auto"/>
        <w:left w:val="none" w:sz="0" w:space="0" w:color="auto"/>
        <w:bottom w:val="none" w:sz="0" w:space="0" w:color="auto"/>
        <w:right w:val="none" w:sz="0" w:space="0" w:color="auto"/>
      </w:divBdr>
    </w:div>
    <w:div w:id="1407729840">
      <w:bodyDiv w:val="1"/>
      <w:marLeft w:val="0"/>
      <w:marRight w:val="0"/>
      <w:marTop w:val="0"/>
      <w:marBottom w:val="0"/>
      <w:divBdr>
        <w:top w:val="none" w:sz="0" w:space="0" w:color="auto"/>
        <w:left w:val="none" w:sz="0" w:space="0" w:color="auto"/>
        <w:bottom w:val="none" w:sz="0" w:space="0" w:color="auto"/>
        <w:right w:val="none" w:sz="0" w:space="0" w:color="auto"/>
      </w:divBdr>
    </w:div>
    <w:div w:id="15025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hartsock@iuhealth.org"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ms.org/articles/articledisplay.php?aid=32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02/jgc4.1400" TargetMode="External"/><Relationship Id="rId4" Type="http://schemas.openxmlformats.org/officeDocument/2006/relationships/settings" Target="settings.xml"/><Relationship Id="rId9" Type="http://schemas.openxmlformats.org/officeDocument/2006/relationships/hyperlink" Target="https://doi.org/10.1371/journal.pone.024166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E235656ADBB18499057F111C9C955AB" ma:contentTypeVersion="14" ma:contentTypeDescription="Create a new document." ma:contentTypeScope="" ma:versionID="f4ddb50488fca22f65d26bd28a9471df">
  <xsd:schema xmlns:xsd="http://www.w3.org/2001/XMLSchema" xmlns:xs="http://www.w3.org/2001/XMLSchema" xmlns:p="http://schemas.microsoft.com/office/2006/metadata/properties" xmlns:ns2="7827f7f0-9dc2-4073-9b1c-de72c66749e8" xmlns:ns3="1bc187ed-7553-4b24-901c-d9d1a9c37bb5" targetNamespace="http://schemas.microsoft.com/office/2006/metadata/properties" ma:root="true" ma:fieldsID="0d4f28e1f8ba20772d2e3cb75df7311f" ns2:_="" ns3:_="">
    <xsd:import namespace="7827f7f0-9dc2-4073-9b1c-de72c66749e8"/>
    <xsd:import namespace="1bc187ed-7553-4b24-901c-d9d1a9c37b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7f7f0-9dc2-4073-9b1c-de72c6674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187ed-7553-4b24-901c-d9d1a9c37b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98c805-ee98-4c62-9713-5191759e9e71}" ma:internalName="TaxCatchAll" ma:showField="CatchAllData" ma:web="1bc187ed-7553-4b24-901c-d9d1a9c37b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27f7f0-9dc2-4073-9b1c-de72c66749e8">
      <Terms xmlns="http://schemas.microsoft.com/office/infopath/2007/PartnerControls"/>
    </lcf76f155ced4ddcb4097134ff3c332f>
    <TaxCatchAll xmlns="1bc187ed-7553-4b24-901c-d9d1a9c37bb5" xsi:nil="true"/>
  </documentManagement>
</p:properties>
</file>

<file path=customXml/itemProps1.xml><?xml version="1.0" encoding="utf-8"?>
<ds:datastoreItem xmlns:ds="http://schemas.openxmlformats.org/officeDocument/2006/customXml" ds:itemID="{D04AA717-5D0E-41F8-AAB2-E5A6DB9DFA2F}">
  <ds:schemaRefs>
    <ds:schemaRef ds:uri="http://schemas.openxmlformats.org/officeDocument/2006/bibliography"/>
  </ds:schemaRefs>
</ds:datastoreItem>
</file>

<file path=customXml/itemProps2.xml><?xml version="1.0" encoding="utf-8"?>
<ds:datastoreItem xmlns:ds="http://schemas.openxmlformats.org/officeDocument/2006/customXml" ds:itemID="{582C243D-933B-4BC0-974E-21D12834EAB0}"/>
</file>

<file path=customXml/itemProps3.xml><?xml version="1.0" encoding="utf-8"?>
<ds:datastoreItem xmlns:ds="http://schemas.openxmlformats.org/officeDocument/2006/customXml" ds:itemID="{8102EC51-FDC4-409A-8B5F-906744DD342C}"/>
</file>

<file path=customXml/itemProps4.xml><?xml version="1.0" encoding="utf-8"?>
<ds:datastoreItem xmlns:ds="http://schemas.openxmlformats.org/officeDocument/2006/customXml" ds:itemID="{D47E6031-28E8-4A63-BAFD-F2B54C0D8003}"/>
</file>

<file path=docProps/app.xml><?xml version="1.0" encoding="utf-8"?>
<Properties xmlns="http://schemas.openxmlformats.org/officeDocument/2006/extended-properties" xmlns:vt="http://schemas.openxmlformats.org/officeDocument/2006/docPropsVTypes">
  <Template>Normal.dotm</Template>
  <TotalTime>0</TotalTime>
  <Pages>12</Pages>
  <Words>3539</Words>
  <Characters>20173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IUPUI CURRICULUM VITAE FORMAT</vt:lpstr>
    </vt:vector>
  </TitlesOfParts>
  <Company>IU School of Dentistry</Company>
  <LinksUpToDate>false</LinksUpToDate>
  <CharactersWithSpaces>23665</CharactersWithSpaces>
  <SharedDoc>false</SharedDoc>
  <HLinks>
    <vt:vector size="24" baseType="variant">
      <vt:variant>
        <vt:i4>262165</vt:i4>
      </vt:variant>
      <vt:variant>
        <vt:i4>9</vt:i4>
      </vt:variant>
      <vt:variant>
        <vt:i4>0</vt:i4>
      </vt:variant>
      <vt:variant>
        <vt:i4>5</vt:i4>
      </vt:variant>
      <vt:variant>
        <vt:lpwstr>http://www.usms.org/articles/articledisplay.php?aid=3224</vt:lpwstr>
      </vt:variant>
      <vt:variant>
        <vt:lpwstr/>
      </vt:variant>
      <vt:variant>
        <vt:i4>4259915</vt:i4>
      </vt:variant>
      <vt:variant>
        <vt:i4>6</vt:i4>
      </vt:variant>
      <vt:variant>
        <vt:i4>0</vt:i4>
      </vt:variant>
      <vt:variant>
        <vt:i4>5</vt:i4>
      </vt:variant>
      <vt:variant>
        <vt:lpwstr>https://doi.org/10.1002/jgc4.1400</vt:lpwstr>
      </vt:variant>
      <vt:variant>
        <vt:lpwstr/>
      </vt:variant>
      <vt:variant>
        <vt:i4>4980800</vt:i4>
      </vt:variant>
      <vt:variant>
        <vt:i4>3</vt:i4>
      </vt:variant>
      <vt:variant>
        <vt:i4>0</vt:i4>
      </vt:variant>
      <vt:variant>
        <vt:i4>5</vt:i4>
      </vt:variant>
      <vt:variant>
        <vt:lpwstr>https://doi.org/10.1371/journal.pone.0241662</vt:lpwstr>
      </vt:variant>
      <vt:variant>
        <vt:lpwstr/>
      </vt:variant>
      <vt:variant>
        <vt:i4>5308539</vt:i4>
      </vt:variant>
      <vt:variant>
        <vt:i4>0</vt:i4>
      </vt:variant>
      <vt:variant>
        <vt:i4>0</vt:i4>
      </vt:variant>
      <vt:variant>
        <vt:i4>5</vt:i4>
      </vt:variant>
      <vt:variant>
        <vt:lpwstr>mailto:jhartsock@iuhealth.org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IUPUI CURRICULUM VITAE FORMAT</dc:title>
  <dc:subject/>
  <dc:creator>School of Dentistry</dc:creator>
  <cp:keywords/>
  <cp:lastModifiedBy>Logan, Pierce John</cp:lastModifiedBy>
  <cp:revision>2</cp:revision>
  <cp:lastPrinted>2015-01-24T00:41:00Z</cp:lastPrinted>
  <dcterms:created xsi:type="dcterms:W3CDTF">2024-06-01T22:05:00Z</dcterms:created>
  <dcterms:modified xsi:type="dcterms:W3CDTF">2024-06-01T22:05:00Z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0x010100FE235656ADBB18499057F111C9C955AB</vt:lpwstr>
  </property>
</Properties>
</file>